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EB1E5" w14:textId="77777777" w:rsidR="00353462" w:rsidRPr="00CA443A" w:rsidRDefault="00353462" w:rsidP="00353462">
      <w:pPr>
        <w:pStyle w:val="Heading8"/>
        <w:ind w:left="0"/>
        <w:jc w:val="center"/>
        <w:rPr>
          <w:rFonts w:asciiTheme="minorHAnsi" w:hAnsiTheme="minorHAnsi" w:cstheme="minorHAnsi"/>
          <w:szCs w:val="22"/>
        </w:rPr>
      </w:pPr>
      <w:r w:rsidRPr="00CA443A">
        <w:rPr>
          <w:rFonts w:asciiTheme="minorHAnsi" w:hAnsiTheme="minorHAnsi" w:cstheme="minorHAnsi"/>
          <w:szCs w:val="22"/>
        </w:rPr>
        <w:t>NOTICE TO HISTORIC RESTORATION</w:t>
      </w:r>
    </w:p>
    <w:p w14:paraId="3B7B9195" w14:textId="77777777" w:rsidR="00353462" w:rsidRPr="00CA443A" w:rsidRDefault="00353462" w:rsidP="00353462">
      <w:pPr>
        <w:pStyle w:val="Heading1"/>
        <w:rPr>
          <w:rFonts w:asciiTheme="minorHAnsi" w:hAnsiTheme="minorHAnsi" w:cstheme="minorHAnsi"/>
          <w:szCs w:val="22"/>
        </w:rPr>
      </w:pPr>
      <w:r w:rsidRPr="00CA443A">
        <w:rPr>
          <w:rFonts w:asciiTheme="minorHAnsi" w:hAnsiTheme="minorHAnsi" w:cstheme="minorHAnsi"/>
          <w:szCs w:val="22"/>
        </w:rPr>
        <w:t>GENERAL CONTRACTORS</w:t>
      </w:r>
    </w:p>
    <w:p w14:paraId="0E8CD07B" w14:textId="77777777" w:rsidR="00353462" w:rsidRPr="00CA443A" w:rsidRDefault="00353462" w:rsidP="00353462">
      <w:pPr>
        <w:jc w:val="center"/>
        <w:rPr>
          <w:rFonts w:asciiTheme="minorHAnsi" w:hAnsiTheme="minorHAnsi" w:cstheme="minorHAnsi"/>
          <w:szCs w:val="22"/>
        </w:rPr>
      </w:pPr>
    </w:p>
    <w:p w14:paraId="4B26BFDF" w14:textId="26E1820D" w:rsidR="00F3001A" w:rsidRPr="00146F0A" w:rsidRDefault="00F3001A" w:rsidP="00120AC5">
      <w:pPr>
        <w:pStyle w:val="BodyText"/>
        <w:jc w:val="left"/>
        <w:rPr>
          <w:rFonts w:asciiTheme="minorHAnsi" w:hAnsiTheme="minorHAnsi"/>
          <w:szCs w:val="22"/>
        </w:rPr>
      </w:pPr>
      <w:r w:rsidRPr="00146F0A">
        <w:rPr>
          <w:rFonts w:asciiTheme="minorHAnsi" w:hAnsiTheme="minorHAnsi"/>
          <w:szCs w:val="22"/>
        </w:rPr>
        <w:t>The</w:t>
      </w:r>
      <w:r w:rsidR="00347570">
        <w:rPr>
          <w:rFonts w:asciiTheme="minorHAnsi" w:hAnsiTheme="minorHAnsi"/>
          <w:szCs w:val="22"/>
        </w:rPr>
        <w:t xml:space="preserve"> Phoenix House</w:t>
      </w:r>
      <w:r w:rsidR="00396630">
        <w:rPr>
          <w:rFonts w:asciiTheme="minorHAnsi" w:hAnsiTheme="minorHAnsi"/>
          <w:szCs w:val="22"/>
        </w:rPr>
        <w:t xml:space="preserve"> </w:t>
      </w:r>
      <w:r w:rsidR="00986652">
        <w:rPr>
          <w:rFonts w:asciiTheme="minorHAnsi" w:hAnsiTheme="minorHAnsi"/>
          <w:szCs w:val="22"/>
        </w:rPr>
        <w:t xml:space="preserve">seeks </w:t>
      </w:r>
      <w:r w:rsidRPr="00146F0A">
        <w:rPr>
          <w:rFonts w:asciiTheme="minorHAnsi" w:hAnsiTheme="minorHAnsi"/>
          <w:szCs w:val="22"/>
        </w:rPr>
        <w:t>experienced Historic Restoration General Contractors who specialize in</w:t>
      </w:r>
      <w:r w:rsidR="00CC31E3">
        <w:rPr>
          <w:rFonts w:asciiTheme="minorHAnsi" w:hAnsiTheme="minorHAnsi"/>
          <w:szCs w:val="22"/>
        </w:rPr>
        <w:t xml:space="preserve"> the</w:t>
      </w:r>
      <w:r w:rsidRPr="00146F0A">
        <w:rPr>
          <w:rFonts w:asciiTheme="minorHAnsi" w:hAnsiTheme="minorHAnsi"/>
          <w:szCs w:val="22"/>
        </w:rPr>
        <w:t xml:space="preserve"> </w:t>
      </w:r>
      <w:r w:rsidR="00120AC5">
        <w:rPr>
          <w:rFonts w:asciiTheme="minorHAnsi" w:hAnsiTheme="minorHAnsi"/>
          <w:szCs w:val="22"/>
        </w:rPr>
        <w:t>exterior restoration of 18</w:t>
      </w:r>
      <w:r w:rsidR="00120AC5" w:rsidRPr="00120AC5">
        <w:rPr>
          <w:rFonts w:asciiTheme="minorHAnsi" w:hAnsiTheme="minorHAnsi"/>
          <w:szCs w:val="22"/>
          <w:vertAlign w:val="superscript"/>
        </w:rPr>
        <w:t>th</w:t>
      </w:r>
      <w:r w:rsidR="00120AC5">
        <w:rPr>
          <w:rFonts w:asciiTheme="minorHAnsi" w:hAnsiTheme="minorHAnsi"/>
          <w:szCs w:val="22"/>
        </w:rPr>
        <w:t xml:space="preserve"> – 19</w:t>
      </w:r>
      <w:r w:rsidR="00120AC5" w:rsidRPr="00120AC5">
        <w:rPr>
          <w:rFonts w:asciiTheme="minorHAnsi" w:hAnsiTheme="minorHAnsi"/>
          <w:szCs w:val="22"/>
          <w:vertAlign w:val="superscript"/>
        </w:rPr>
        <w:t>th</w:t>
      </w:r>
      <w:r w:rsidR="00120AC5">
        <w:rPr>
          <w:rFonts w:asciiTheme="minorHAnsi" w:hAnsiTheme="minorHAnsi"/>
          <w:szCs w:val="22"/>
        </w:rPr>
        <w:t xml:space="preserve"> century architecture, brick and stone masonry restoration, finish carpentry restoration, metal roofing, window restoration, </w:t>
      </w:r>
      <w:r w:rsidR="00015F15" w:rsidRPr="00120AC5">
        <w:rPr>
          <w:rFonts w:asciiTheme="minorHAnsi" w:hAnsiTheme="minorHAnsi"/>
          <w:szCs w:val="22"/>
        </w:rPr>
        <w:t>and surface preparation and paint</w:t>
      </w:r>
      <w:r w:rsidR="00CC31E3" w:rsidRPr="00120AC5">
        <w:rPr>
          <w:rFonts w:asciiTheme="minorHAnsi" w:hAnsiTheme="minorHAnsi"/>
          <w:szCs w:val="22"/>
        </w:rPr>
        <w:t>ing</w:t>
      </w:r>
      <w:r w:rsidR="00015F15" w:rsidRPr="00120AC5">
        <w:rPr>
          <w:rFonts w:asciiTheme="minorHAnsi" w:hAnsiTheme="minorHAnsi"/>
          <w:szCs w:val="22"/>
        </w:rPr>
        <w:t xml:space="preserve"> </w:t>
      </w:r>
      <w:r w:rsidR="00936DA1">
        <w:rPr>
          <w:rFonts w:asciiTheme="minorHAnsi" w:hAnsiTheme="minorHAnsi"/>
          <w:szCs w:val="22"/>
        </w:rPr>
        <w:t xml:space="preserve">of historical surfaces </w:t>
      </w:r>
      <w:r w:rsidRPr="00120AC5">
        <w:rPr>
          <w:rFonts w:asciiTheme="minorHAnsi" w:hAnsiTheme="minorHAnsi"/>
          <w:szCs w:val="22"/>
        </w:rPr>
        <w:t>to submit prequalification statements for the:</w:t>
      </w:r>
    </w:p>
    <w:p w14:paraId="289BA8E7" w14:textId="77777777" w:rsidR="00F3001A" w:rsidRPr="00146F0A" w:rsidRDefault="00F3001A" w:rsidP="00F3001A">
      <w:pPr>
        <w:jc w:val="both"/>
        <w:rPr>
          <w:rFonts w:asciiTheme="minorHAnsi" w:hAnsiTheme="minorHAnsi"/>
          <w:szCs w:val="22"/>
        </w:rPr>
      </w:pPr>
    </w:p>
    <w:p w14:paraId="3366C32C" w14:textId="26F1C7FD" w:rsidR="00501461" w:rsidRDefault="00943D4E" w:rsidP="00347570">
      <w:pPr>
        <w:tabs>
          <w:tab w:val="left" w:pos="2340"/>
        </w:tabs>
        <w:rPr>
          <w:rFonts w:asciiTheme="minorHAnsi" w:hAnsiTheme="minorHAnsi" w:cstheme="minorHAnsi"/>
        </w:rPr>
      </w:pPr>
      <w:r>
        <w:rPr>
          <w:rFonts w:asciiTheme="minorHAnsi" w:hAnsiTheme="minorHAnsi" w:cstheme="minorHAnsi"/>
        </w:rPr>
        <w:t xml:space="preserve">              </w:t>
      </w:r>
      <w:r w:rsidR="00B72406">
        <w:rPr>
          <w:rFonts w:asciiTheme="minorHAnsi" w:hAnsiTheme="minorHAnsi" w:cstheme="minorHAnsi"/>
        </w:rPr>
        <w:t xml:space="preserve">Exterior </w:t>
      </w:r>
      <w:r w:rsidR="00936DA1">
        <w:rPr>
          <w:rFonts w:asciiTheme="minorHAnsi" w:hAnsiTheme="minorHAnsi" w:cstheme="minorHAnsi"/>
        </w:rPr>
        <w:t xml:space="preserve">Restoration </w:t>
      </w:r>
    </w:p>
    <w:p w14:paraId="194BADE2" w14:textId="7C099823" w:rsidR="00347570" w:rsidRPr="00EB175A" w:rsidRDefault="00347570" w:rsidP="00347570">
      <w:pPr>
        <w:tabs>
          <w:tab w:val="left" w:pos="2340"/>
        </w:tabs>
        <w:rPr>
          <w:rFonts w:asciiTheme="minorHAnsi" w:hAnsiTheme="minorHAnsi" w:cstheme="minorHAnsi"/>
        </w:rPr>
      </w:pPr>
      <w:r>
        <w:rPr>
          <w:rFonts w:asciiTheme="minorHAnsi" w:hAnsiTheme="minorHAnsi" w:cstheme="minorHAnsi"/>
        </w:rPr>
        <w:t xml:space="preserve">              </w:t>
      </w:r>
      <w:r w:rsidR="007612C4">
        <w:rPr>
          <w:rFonts w:asciiTheme="minorHAnsi" w:hAnsiTheme="minorHAnsi" w:cstheme="minorHAnsi"/>
        </w:rPr>
        <w:t xml:space="preserve">of the </w:t>
      </w:r>
      <w:r>
        <w:rPr>
          <w:rFonts w:asciiTheme="minorHAnsi" w:hAnsiTheme="minorHAnsi" w:cstheme="minorHAnsi"/>
        </w:rPr>
        <w:t xml:space="preserve">Phoenix House, </w:t>
      </w:r>
    </w:p>
    <w:p w14:paraId="18C4848F" w14:textId="79868136" w:rsidR="00353462" w:rsidRDefault="00501461" w:rsidP="00501461">
      <w:pPr>
        <w:rPr>
          <w:rFonts w:asciiTheme="minorHAnsi" w:hAnsiTheme="minorHAnsi"/>
        </w:rPr>
      </w:pPr>
      <w:r>
        <w:rPr>
          <w:rFonts w:asciiTheme="minorHAnsi" w:hAnsiTheme="minorHAnsi"/>
        </w:rPr>
        <w:t xml:space="preserve">              </w:t>
      </w:r>
      <w:r w:rsidR="00347570">
        <w:rPr>
          <w:rFonts w:asciiTheme="minorHAnsi" w:hAnsiTheme="minorHAnsi"/>
        </w:rPr>
        <w:t xml:space="preserve">Borough of Mendham </w:t>
      </w:r>
    </w:p>
    <w:p w14:paraId="33400B84" w14:textId="3C8CA763" w:rsidR="00501461" w:rsidRDefault="00501461" w:rsidP="00501461">
      <w:pPr>
        <w:rPr>
          <w:rFonts w:asciiTheme="minorHAnsi" w:hAnsiTheme="minorHAnsi"/>
        </w:rPr>
      </w:pPr>
      <w:r>
        <w:rPr>
          <w:rFonts w:asciiTheme="minorHAnsi" w:hAnsiTheme="minorHAnsi"/>
        </w:rPr>
        <w:tab/>
      </w:r>
      <w:r w:rsidR="00347570">
        <w:rPr>
          <w:rFonts w:asciiTheme="minorHAnsi" w:hAnsiTheme="minorHAnsi"/>
        </w:rPr>
        <w:t xml:space="preserve">2 West Main Street, </w:t>
      </w:r>
    </w:p>
    <w:p w14:paraId="7AFE5362" w14:textId="02386E4F" w:rsidR="00347570" w:rsidRDefault="00347570" w:rsidP="00501461">
      <w:pPr>
        <w:rPr>
          <w:rFonts w:asciiTheme="minorHAnsi" w:hAnsiTheme="minorHAnsi"/>
        </w:rPr>
      </w:pPr>
      <w:r>
        <w:rPr>
          <w:rFonts w:asciiTheme="minorHAnsi" w:hAnsiTheme="minorHAnsi"/>
        </w:rPr>
        <w:tab/>
        <w:t>Mendham, New Jersey 07945</w:t>
      </w:r>
    </w:p>
    <w:p w14:paraId="676E5512" w14:textId="77777777" w:rsidR="00501461" w:rsidRPr="00CA443A" w:rsidRDefault="00501461" w:rsidP="00501461">
      <w:pPr>
        <w:rPr>
          <w:rFonts w:asciiTheme="minorHAnsi" w:hAnsiTheme="minorHAnsi" w:cstheme="minorHAnsi"/>
          <w:szCs w:val="22"/>
        </w:rPr>
      </w:pPr>
    </w:p>
    <w:p w14:paraId="461E1EA4" w14:textId="77777777" w:rsidR="00353462" w:rsidRPr="00936DA1" w:rsidRDefault="00353462" w:rsidP="00353462">
      <w:pPr>
        <w:pStyle w:val="BodyText"/>
        <w:rPr>
          <w:rFonts w:asciiTheme="minorHAnsi" w:hAnsiTheme="minorHAnsi" w:cstheme="minorHAnsi"/>
          <w:szCs w:val="22"/>
        </w:rPr>
      </w:pPr>
      <w:bookmarkStart w:id="0" w:name="_Hlk160793855"/>
      <w:r w:rsidRPr="00936DA1">
        <w:rPr>
          <w:rFonts w:asciiTheme="minorHAnsi" w:hAnsiTheme="minorHAnsi" w:cstheme="minorHAnsi"/>
          <w:szCs w:val="22"/>
        </w:rPr>
        <w:t xml:space="preserve">The project generally consists of the following: </w:t>
      </w:r>
    </w:p>
    <w:p w14:paraId="5D9E69E4" w14:textId="5E5423F0" w:rsidR="009D2CB9" w:rsidRPr="0078112C" w:rsidRDefault="00936DA1" w:rsidP="00936DA1">
      <w:pPr>
        <w:pStyle w:val="ListParagraph"/>
        <w:numPr>
          <w:ilvl w:val="0"/>
          <w:numId w:val="10"/>
        </w:numPr>
        <w:rPr>
          <w:rFonts w:asciiTheme="minorHAnsi" w:hAnsiTheme="minorHAnsi" w:cstheme="minorHAnsi"/>
          <w:i/>
          <w:iCs/>
          <w:szCs w:val="22"/>
        </w:rPr>
      </w:pPr>
      <w:bookmarkStart w:id="1" w:name="_Hlk160793885"/>
      <w:r>
        <w:rPr>
          <w:rFonts w:asciiTheme="minorHAnsi" w:hAnsiTheme="minorHAnsi" w:cstheme="minorHAnsi"/>
          <w:szCs w:val="22"/>
        </w:rPr>
        <w:t xml:space="preserve">Replacement of standing seam </w:t>
      </w:r>
      <w:r w:rsidR="00087829">
        <w:rPr>
          <w:rFonts w:asciiTheme="minorHAnsi" w:hAnsiTheme="minorHAnsi" w:cstheme="minorHAnsi"/>
          <w:szCs w:val="22"/>
        </w:rPr>
        <w:t xml:space="preserve">metal roof. </w:t>
      </w:r>
    </w:p>
    <w:p w14:paraId="5812E4DB" w14:textId="1520D1FD" w:rsidR="0078112C" w:rsidRPr="0078112C" w:rsidRDefault="0078112C" w:rsidP="00936DA1">
      <w:pPr>
        <w:pStyle w:val="ListParagraph"/>
        <w:numPr>
          <w:ilvl w:val="0"/>
          <w:numId w:val="10"/>
        </w:numPr>
        <w:rPr>
          <w:rFonts w:asciiTheme="minorHAnsi" w:hAnsiTheme="minorHAnsi" w:cstheme="minorHAnsi"/>
          <w:i/>
          <w:iCs/>
          <w:szCs w:val="22"/>
        </w:rPr>
      </w:pPr>
      <w:r>
        <w:rPr>
          <w:rFonts w:asciiTheme="minorHAnsi" w:hAnsiTheme="minorHAnsi" w:cstheme="minorHAnsi"/>
          <w:szCs w:val="22"/>
        </w:rPr>
        <w:t xml:space="preserve">Brick and stone repointing and composite patching. </w:t>
      </w:r>
    </w:p>
    <w:p w14:paraId="4136BA1E" w14:textId="72149EE8" w:rsidR="0078112C" w:rsidRPr="0078112C" w:rsidRDefault="0078112C" w:rsidP="00936DA1">
      <w:pPr>
        <w:pStyle w:val="ListParagraph"/>
        <w:numPr>
          <w:ilvl w:val="0"/>
          <w:numId w:val="10"/>
        </w:numPr>
        <w:rPr>
          <w:rFonts w:asciiTheme="minorHAnsi" w:hAnsiTheme="minorHAnsi" w:cstheme="minorHAnsi"/>
          <w:i/>
          <w:iCs/>
          <w:szCs w:val="22"/>
        </w:rPr>
      </w:pPr>
      <w:r>
        <w:rPr>
          <w:rFonts w:asciiTheme="minorHAnsi" w:hAnsiTheme="minorHAnsi" w:cstheme="minorHAnsi"/>
          <w:szCs w:val="22"/>
        </w:rPr>
        <w:t>Window restoration.</w:t>
      </w:r>
    </w:p>
    <w:p w14:paraId="3E9B91E7" w14:textId="3D39EF4B" w:rsidR="0078112C" w:rsidRPr="0078112C" w:rsidRDefault="0078112C" w:rsidP="00936DA1">
      <w:pPr>
        <w:pStyle w:val="ListParagraph"/>
        <w:numPr>
          <w:ilvl w:val="0"/>
          <w:numId w:val="10"/>
        </w:numPr>
        <w:rPr>
          <w:rFonts w:asciiTheme="minorHAnsi" w:hAnsiTheme="minorHAnsi" w:cstheme="minorHAnsi"/>
          <w:i/>
          <w:iCs/>
          <w:szCs w:val="22"/>
        </w:rPr>
      </w:pPr>
      <w:r>
        <w:rPr>
          <w:rFonts w:asciiTheme="minorHAnsi" w:hAnsiTheme="minorHAnsi" w:cstheme="minorHAnsi"/>
          <w:szCs w:val="22"/>
        </w:rPr>
        <w:t>Finish carpentry restoration.</w:t>
      </w:r>
    </w:p>
    <w:p w14:paraId="2F833BA8" w14:textId="0BBB556B" w:rsidR="0078112C" w:rsidRPr="0078112C" w:rsidRDefault="0078112C" w:rsidP="00936DA1">
      <w:pPr>
        <w:pStyle w:val="ListParagraph"/>
        <w:numPr>
          <w:ilvl w:val="0"/>
          <w:numId w:val="10"/>
        </w:numPr>
        <w:rPr>
          <w:rFonts w:asciiTheme="minorHAnsi" w:hAnsiTheme="minorHAnsi" w:cstheme="minorHAnsi"/>
          <w:i/>
          <w:iCs/>
          <w:szCs w:val="22"/>
        </w:rPr>
      </w:pPr>
      <w:r>
        <w:rPr>
          <w:rFonts w:asciiTheme="minorHAnsi" w:hAnsiTheme="minorHAnsi" w:cstheme="minorHAnsi"/>
          <w:szCs w:val="22"/>
        </w:rPr>
        <w:t xml:space="preserve">Surface preparation and painting of plaster and finish carpentry. </w:t>
      </w:r>
    </w:p>
    <w:bookmarkEnd w:id="0"/>
    <w:bookmarkEnd w:id="1"/>
    <w:p w14:paraId="2820DE4D" w14:textId="77777777" w:rsidR="0078112C" w:rsidRPr="00936DA1" w:rsidRDefault="0078112C" w:rsidP="0078112C">
      <w:pPr>
        <w:pStyle w:val="ListParagraph"/>
        <w:ind w:left="1233"/>
        <w:rPr>
          <w:rFonts w:asciiTheme="minorHAnsi" w:hAnsiTheme="minorHAnsi" w:cstheme="minorHAnsi"/>
          <w:i/>
          <w:iCs/>
          <w:szCs w:val="22"/>
        </w:rPr>
      </w:pPr>
    </w:p>
    <w:p w14:paraId="1F0CA7E4" w14:textId="07FFFF64" w:rsidR="00353462" w:rsidRPr="00CA443A" w:rsidRDefault="00353462" w:rsidP="00353462">
      <w:pPr>
        <w:pStyle w:val="BodyText2"/>
        <w:rPr>
          <w:rFonts w:asciiTheme="minorHAnsi" w:hAnsiTheme="minorHAnsi" w:cstheme="minorHAnsi"/>
          <w:i w:val="0"/>
          <w:iCs w:val="0"/>
          <w:szCs w:val="22"/>
        </w:rPr>
      </w:pPr>
      <w:r w:rsidRPr="00CA443A">
        <w:rPr>
          <w:rFonts w:asciiTheme="minorHAnsi" w:hAnsiTheme="minorHAnsi" w:cstheme="minorHAnsi"/>
          <w:i w:val="0"/>
          <w:iCs w:val="0"/>
          <w:szCs w:val="22"/>
        </w:rPr>
        <w:t>Qualification Statements must be submitted</w:t>
      </w:r>
      <w:r w:rsidR="00A858C4">
        <w:rPr>
          <w:rFonts w:asciiTheme="minorHAnsi" w:hAnsiTheme="minorHAnsi" w:cstheme="minorHAnsi"/>
          <w:i w:val="0"/>
          <w:iCs w:val="0"/>
          <w:szCs w:val="22"/>
        </w:rPr>
        <w:t xml:space="preserve"> in duplicate</w:t>
      </w:r>
      <w:r w:rsidRPr="00CA443A">
        <w:rPr>
          <w:rFonts w:asciiTheme="minorHAnsi" w:hAnsiTheme="minorHAnsi" w:cstheme="minorHAnsi"/>
          <w:i w:val="0"/>
          <w:iCs w:val="0"/>
          <w:szCs w:val="22"/>
        </w:rPr>
        <w:t xml:space="preserve"> </w:t>
      </w:r>
      <w:r w:rsidR="00A858C4">
        <w:rPr>
          <w:rFonts w:asciiTheme="minorHAnsi" w:hAnsiTheme="minorHAnsi" w:cstheme="minorHAnsi"/>
          <w:i w:val="0"/>
          <w:iCs w:val="0"/>
          <w:szCs w:val="22"/>
        </w:rPr>
        <w:t xml:space="preserve">in a </w:t>
      </w:r>
      <w:r w:rsidRPr="00CA443A">
        <w:rPr>
          <w:rFonts w:asciiTheme="minorHAnsi" w:hAnsiTheme="minorHAnsi" w:cstheme="minorHAnsi"/>
          <w:i w:val="0"/>
          <w:iCs w:val="0"/>
          <w:szCs w:val="22"/>
        </w:rPr>
        <w:t>sealed envelope properly marked with the contractor’s name and address</w:t>
      </w:r>
      <w:r w:rsidR="00A858C4">
        <w:rPr>
          <w:rFonts w:asciiTheme="minorHAnsi" w:hAnsiTheme="minorHAnsi" w:cstheme="minorHAnsi"/>
          <w:i w:val="0"/>
          <w:iCs w:val="0"/>
          <w:szCs w:val="22"/>
        </w:rPr>
        <w:t>;</w:t>
      </w:r>
    </w:p>
    <w:p w14:paraId="43919F1C" w14:textId="77777777" w:rsidR="00353462" w:rsidRPr="00CA443A" w:rsidRDefault="00353462" w:rsidP="00353462">
      <w:pPr>
        <w:pStyle w:val="BodyText2"/>
        <w:rPr>
          <w:rFonts w:asciiTheme="minorHAnsi" w:hAnsiTheme="minorHAnsi" w:cstheme="minorHAnsi"/>
          <w:i w:val="0"/>
          <w:iCs w:val="0"/>
          <w:szCs w:val="22"/>
        </w:rPr>
      </w:pPr>
    </w:p>
    <w:p w14:paraId="2C3CE3FB" w14:textId="3F3F36A4" w:rsidR="00943D4E" w:rsidRDefault="00B01E7A" w:rsidP="008B1C27">
      <w:pPr>
        <w:ind w:left="1620" w:hanging="900"/>
        <w:rPr>
          <w:rFonts w:asciiTheme="minorHAnsi" w:hAnsiTheme="minorHAnsi" w:cstheme="minorHAnsi"/>
          <w:szCs w:val="22"/>
        </w:rPr>
      </w:pPr>
      <w:r>
        <w:rPr>
          <w:rFonts w:asciiTheme="minorHAnsi" w:hAnsiTheme="minorHAnsi" w:cstheme="minorHAnsi"/>
          <w:szCs w:val="22"/>
        </w:rPr>
        <w:t>To:</w:t>
      </w:r>
      <w:r w:rsidR="00943D4E">
        <w:rPr>
          <w:rFonts w:asciiTheme="minorHAnsi" w:hAnsiTheme="minorHAnsi" w:cstheme="minorHAnsi"/>
          <w:szCs w:val="22"/>
        </w:rPr>
        <w:t xml:space="preserve">            </w:t>
      </w:r>
      <w:r w:rsidR="008B1C27">
        <w:rPr>
          <w:rFonts w:asciiTheme="minorHAnsi" w:hAnsiTheme="minorHAnsi" w:cstheme="minorHAnsi"/>
          <w:szCs w:val="22"/>
        </w:rPr>
        <w:t>Borough of Mendham</w:t>
      </w:r>
    </w:p>
    <w:p w14:paraId="77200293" w14:textId="5D07B2E9" w:rsidR="008B1C27" w:rsidRDefault="008B1C27" w:rsidP="008B1C27">
      <w:pPr>
        <w:ind w:left="1620" w:hanging="900"/>
        <w:rPr>
          <w:rFonts w:asciiTheme="minorHAnsi" w:hAnsiTheme="minorHAnsi" w:cstheme="minorHAnsi"/>
          <w:szCs w:val="22"/>
        </w:rPr>
      </w:pPr>
      <w:r>
        <w:rPr>
          <w:rFonts w:asciiTheme="minorHAnsi" w:hAnsiTheme="minorHAnsi" w:cstheme="minorHAnsi"/>
          <w:szCs w:val="22"/>
        </w:rPr>
        <w:tab/>
        <w:t>2 West Main Street,</w:t>
      </w:r>
    </w:p>
    <w:p w14:paraId="0B676A11" w14:textId="6A6EC709" w:rsidR="008B1C27" w:rsidRPr="00F3001A" w:rsidRDefault="008B1C27" w:rsidP="008B1C27">
      <w:pPr>
        <w:ind w:left="1620" w:hanging="900"/>
        <w:rPr>
          <w:rFonts w:asciiTheme="minorHAnsi" w:hAnsiTheme="minorHAnsi" w:cstheme="minorHAnsi"/>
          <w:szCs w:val="22"/>
        </w:rPr>
      </w:pPr>
      <w:r>
        <w:rPr>
          <w:rFonts w:asciiTheme="minorHAnsi" w:hAnsiTheme="minorHAnsi" w:cstheme="minorHAnsi"/>
          <w:szCs w:val="22"/>
        </w:rPr>
        <w:tab/>
        <w:t>Mendham, NJ 07945</w:t>
      </w:r>
    </w:p>
    <w:p w14:paraId="3B5BC80F" w14:textId="3702D872" w:rsidR="00B01E7A" w:rsidRDefault="00B01E7A" w:rsidP="00943D4E">
      <w:pPr>
        <w:pStyle w:val="BodyText2"/>
        <w:ind w:left="1620" w:hanging="900"/>
        <w:rPr>
          <w:rFonts w:asciiTheme="minorHAnsi" w:hAnsiTheme="minorHAnsi" w:cstheme="minorHAnsi"/>
          <w:snapToGrid w:val="0"/>
          <w:szCs w:val="22"/>
          <w:highlight w:val="yellow"/>
        </w:rPr>
      </w:pPr>
    </w:p>
    <w:p w14:paraId="378AF3EC" w14:textId="5599A82D" w:rsidR="00943D4E" w:rsidRPr="00CA443A" w:rsidRDefault="00B01E7A" w:rsidP="00943D4E">
      <w:pPr>
        <w:ind w:left="1620" w:hanging="900"/>
        <w:rPr>
          <w:rFonts w:asciiTheme="minorHAnsi" w:hAnsiTheme="minorHAnsi" w:cstheme="minorHAnsi"/>
          <w:szCs w:val="22"/>
        </w:rPr>
      </w:pPr>
      <w:r>
        <w:rPr>
          <w:rFonts w:asciiTheme="minorHAnsi" w:hAnsiTheme="minorHAnsi" w:cstheme="minorHAnsi"/>
          <w:szCs w:val="22"/>
        </w:rPr>
        <w:t xml:space="preserve">ATTN: </w:t>
      </w:r>
      <w:r>
        <w:rPr>
          <w:rFonts w:asciiTheme="minorHAnsi" w:hAnsiTheme="minorHAnsi" w:cstheme="minorHAnsi"/>
          <w:szCs w:val="22"/>
        </w:rPr>
        <w:tab/>
      </w:r>
      <w:r w:rsidR="00241DC6" w:rsidRPr="00241DC6">
        <w:rPr>
          <w:rFonts w:asciiTheme="minorHAnsi" w:hAnsiTheme="minorHAnsi" w:cstheme="minorHAnsi"/>
          <w:szCs w:val="22"/>
        </w:rPr>
        <w:t>Lauren McBride, Acting Borough Clerk</w:t>
      </w:r>
    </w:p>
    <w:p w14:paraId="42B1892D" w14:textId="77777777" w:rsidR="00B01E7A" w:rsidRDefault="00B01E7A" w:rsidP="00B01E7A">
      <w:pPr>
        <w:tabs>
          <w:tab w:val="left" w:pos="1710"/>
        </w:tabs>
        <w:ind w:left="1620" w:hanging="900"/>
        <w:rPr>
          <w:rFonts w:asciiTheme="minorHAnsi" w:hAnsiTheme="minorHAnsi" w:cstheme="minorHAnsi"/>
          <w:szCs w:val="22"/>
        </w:rPr>
      </w:pPr>
    </w:p>
    <w:p w14:paraId="02F48CC7" w14:textId="1F1FAC59" w:rsidR="00073480" w:rsidRDefault="00B01E7A" w:rsidP="00D023D5">
      <w:pPr>
        <w:ind w:left="1620" w:hanging="900"/>
        <w:rPr>
          <w:rFonts w:asciiTheme="minorHAnsi" w:hAnsiTheme="minorHAnsi" w:cstheme="minorHAnsi"/>
          <w:szCs w:val="22"/>
        </w:rPr>
      </w:pPr>
      <w:r>
        <w:rPr>
          <w:rFonts w:asciiTheme="minorHAnsi" w:hAnsiTheme="minorHAnsi" w:cstheme="minorHAnsi"/>
          <w:szCs w:val="22"/>
        </w:rPr>
        <w:t>Marked:</w:t>
      </w:r>
      <w:r>
        <w:rPr>
          <w:rFonts w:asciiTheme="minorHAnsi" w:hAnsiTheme="minorHAnsi" w:cstheme="minorHAnsi"/>
          <w:szCs w:val="22"/>
        </w:rPr>
        <w:tab/>
      </w:r>
      <w:r w:rsidR="00B72406">
        <w:rPr>
          <w:rFonts w:asciiTheme="minorHAnsi" w:hAnsiTheme="minorHAnsi" w:cstheme="minorHAnsi"/>
          <w:szCs w:val="22"/>
        </w:rPr>
        <w:t xml:space="preserve">Exterior </w:t>
      </w:r>
      <w:r w:rsidR="003A05A6">
        <w:rPr>
          <w:rFonts w:asciiTheme="minorHAnsi" w:hAnsiTheme="minorHAnsi" w:cstheme="minorHAnsi"/>
          <w:szCs w:val="22"/>
        </w:rPr>
        <w:t>Restoration</w:t>
      </w:r>
      <w:r w:rsidR="00D023D5">
        <w:rPr>
          <w:rFonts w:asciiTheme="minorHAnsi" w:hAnsiTheme="minorHAnsi" w:cstheme="minorHAnsi"/>
          <w:szCs w:val="22"/>
        </w:rPr>
        <w:t xml:space="preserve"> of the Phoenix House, </w:t>
      </w:r>
    </w:p>
    <w:p w14:paraId="79BC601A" w14:textId="4995463B" w:rsidR="00D023D5" w:rsidRPr="00146F0A" w:rsidRDefault="00D023D5" w:rsidP="00D023D5">
      <w:pPr>
        <w:ind w:left="1620" w:hanging="900"/>
        <w:rPr>
          <w:rFonts w:asciiTheme="minorHAnsi" w:hAnsiTheme="minorHAnsi"/>
          <w:szCs w:val="22"/>
        </w:rPr>
      </w:pPr>
      <w:r>
        <w:rPr>
          <w:rFonts w:asciiTheme="minorHAnsi" w:hAnsiTheme="minorHAnsi" w:cstheme="minorHAnsi"/>
          <w:szCs w:val="22"/>
        </w:rPr>
        <w:tab/>
        <w:t>Borough of Mendham</w:t>
      </w:r>
      <w:r w:rsidR="00241DC6">
        <w:rPr>
          <w:rFonts w:asciiTheme="minorHAnsi" w:hAnsiTheme="minorHAnsi" w:cstheme="minorHAnsi"/>
          <w:szCs w:val="22"/>
        </w:rPr>
        <w:t xml:space="preserve"> </w:t>
      </w:r>
    </w:p>
    <w:p w14:paraId="1A5553C8" w14:textId="0CEF4ED8" w:rsidR="00B01E7A" w:rsidRDefault="00B01E7A" w:rsidP="00943D4E">
      <w:pPr>
        <w:pStyle w:val="BodyTextIndent"/>
        <w:ind w:left="1620" w:hanging="90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p>
    <w:p w14:paraId="6B451283" w14:textId="1C37E389" w:rsidR="00B01E7A" w:rsidRDefault="00B01E7A" w:rsidP="00253DD8">
      <w:pPr>
        <w:ind w:left="1620" w:hanging="900"/>
        <w:jc w:val="both"/>
        <w:rPr>
          <w:rFonts w:asciiTheme="minorHAnsi" w:hAnsiTheme="minorHAnsi" w:cstheme="minorHAnsi"/>
          <w:i/>
          <w:iCs/>
          <w:szCs w:val="22"/>
        </w:rPr>
      </w:pPr>
      <w:r>
        <w:rPr>
          <w:rFonts w:asciiTheme="minorHAnsi" w:hAnsiTheme="minorHAnsi" w:cstheme="minorHAnsi"/>
          <w:szCs w:val="22"/>
        </w:rPr>
        <w:t>On:</w:t>
      </w:r>
      <w:r>
        <w:rPr>
          <w:rFonts w:asciiTheme="minorHAnsi" w:hAnsiTheme="minorHAnsi" w:cstheme="minorHAnsi"/>
          <w:szCs w:val="22"/>
        </w:rPr>
        <w:tab/>
      </w:r>
      <w:r w:rsidR="00E31033">
        <w:rPr>
          <w:rFonts w:asciiTheme="minorHAnsi" w:hAnsiTheme="minorHAnsi" w:cstheme="minorHAnsi"/>
          <w:szCs w:val="22"/>
        </w:rPr>
        <w:t>August 27, 2024</w:t>
      </w:r>
    </w:p>
    <w:p w14:paraId="234D0E2B" w14:textId="77777777" w:rsidR="00353462" w:rsidRPr="00CA443A" w:rsidRDefault="00353462" w:rsidP="00353462">
      <w:pPr>
        <w:tabs>
          <w:tab w:val="left" w:pos="1539"/>
        </w:tabs>
        <w:ind w:left="684"/>
        <w:rPr>
          <w:rFonts w:asciiTheme="minorHAnsi" w:hAnsiTheme="minorHAnsi" w:cstheme="minorHAnsi"/>
          <w:szCs w:val="22"/>
        </w:rPr>
      </w:pPr>
    </w:p>
    <w:p w14:paraId="40BA6EC2" w14:textId="77777777" w:rsidR="00851394" w:rsidRPr="00CA443A" w:rsidRDefault="00851394" w:rsidP="00851394">
      <w:pPr>
        <w:pStyle w:val="BodyText"/>
        <w:rPr>
          <w:rFonts w:asciiTheme="minorHAnsi" w:hAnsiTheme="minorHAnsi" w:cstheme="minorHAnsi"/>
          <w:szCs w:val="22"/>
        </w:rPr>
      </w:pPr>
      <w:r w:rsidRPr="00CA443A">
        <w:rPr>
          <w:rFonts w:asciiTheme="minorHAnsi" w:hAnsiTheme="minorHAnsi" w:cstheme="minorHAnsi"/>
          <w:szCs w:val="22"/>
        </w:rPr>
        <w:t xml:space="preserve">All respondents will be notified in writing of the decision as to qualifications.  Only those determined to be pre-qualified Historic Restoration General Contractors for this project will be invited to submit bids for the work. </w:t>
      </w:r>
    </w:p>
    <w:p w14:paraId="4B37F067" w14:textId="77777777" w:rsidR="00851394" w:rsidRPr="00CA443A" w:rsidRDefault="00851394" w:rsidP="00851394">
      <w:pPr>
        <w:jc w:val="both"/>
        <w:rPr>
          <w:rFonts w:asciiTheme="minorHAnsi" w:hAnsiTheme="minorHAnsi" w:cstheme="minorHAnsi"/>
          <w:szCs w:val="22"/>
        </w:rPr>
      </w:pPr>
    </w:p>
    <w:p w14:paraId="3C0E76C9" w14:textId="0FEB49FC" w:rsidR="00851394" w:rsidRPr="00CA443A" w:rsidRDefault="00851394" w:rsidP="00851394">
      <w:pPr>
        <w:jc w:val="both"/>
        <w:rPr>
          <w:rFonts w:asciiTheme="minorHAnsi" w:hAnsiTheme="minorHAnsi" w:cstheme="minorHAnsi"/>
          <w:szCs w:val="22"/>
        </w:rPr>
      </w:pPr>
      <w:r w:rsidRPr="00CA443A">
        <w:rPr>
          <w:rFonts w:asciiTheme="minorHAnsi" w:hAnsiTheme="minorHAnsi" w:cstheme="minorHAnsi"/>
          <w:szCs w:val="22"/>
        </w:rPr>
        <w:t xml:space="preserve">This property is listed on the </w:t>
      </w:r>
      <w:smartTag w:uri="urn:schemas-microsoft-com:office:smarttags" w:element="place">
        <w:smartTag w:uri="urn:schemas-microsoft-com:office:smarttags" w:element="State">
          <w:r w:rsidRPr="00CA443A">
            <w:rPr>
              <w:rFonts w:asciiTheme="minorHAnsi" w:hAnsiTheme="minorHAnsi" w:cstheme="minorHAnsi"/>
              <w:szCs w:val="22"/>
            </w:rPr>
            <w:t>New Jersey</w:t>
          </w:r>
        </w:smartTag>
      </w:smartTag>
      <w:r w:rsidRPr="00CA443A">
        <w:rPr>
          <w:rFonts w:asciiTheme="minorHAnsi" w:hAnsiTheme="minorHAnsi" w:cstheme="minorHAnsi"/>
          <w:szCs w:val="22"/>
        </w:rPr>
        <w:t xml:space="preserve"> and National Registers of the Historic Places.  All prospective bidders must demonstrate experience in the successful completion of projects of similar scope and nature that followed the Secretary of the Interior’s </w:t>
      </w:r>
      <w:r w:rsidRPr="00CA443A">
        <w:rPr>
          <w:rFonts w:asciiTheme="minorHAnsi" w:hAnsiTheme="minorHAnsi" w:cstheme="minorHAnsi"/>
          <w:i/>
          <w:iCs/>
          <w:szCs w:val="22"/>
        </w:rPr>
        <w:t xml:space="preserve">Standards for the Treatment of Historic Properties </w:t>
      </w:r>
      <w:r w:rsidRPr="00CA443A">
        <w:rPr>
          <w:rFonts w:asciiTheme="minorHAnsi" w:hAnsiTheme="minorHAnsi" w:cstheme="minorHAnsi"/>
          <w:szCs w:val="22"/>
        </w:rPr>
        <w:t xml:space="preserve">(Revised 1995) performed to the satisfaction of the Owner.  </w:t>
      </w:r>
    </w:p>
    <w:p w14:paraId="11EFCEEB" w14:textId="77777777" w:rsidR="00851394" w:rsidRPr="00CA443A" w:rsidRDefault="00851394" w:rsidP="00851394">
      <w:pPr>
        <w:jc w:val="both"/>
        <w:rPr>
          <w:rFonts w:asciiTheme="minorHAnsi" w:hAnsiTheme="minorHAnsi" w:cstheme="minorHAnsi"/>
          <w:szCs w:val="22"/>
        </w:rPr>
      </w:pPr>
    </w:p>
    <w:p w14:paraId="37E1D54E" w14:textId="3872E198" w:rsidR="00851394" w:rsidRPr="00241C5E" w:rsidRDefault="00851394" w:rsidP="00851394">
      <w:pPr>
        <w:rPr>
          <w:rFonts w:asciiTheme="minorHAnsi" w:hAnsiTheme="minorHAnsi" w:cstheme="minorHAnsi"/>
        </w:rPr>
      </w:pPr>
      <w:r w:rsidRPr="00CA443A">
        <w:rPr>
          <w:rFonts w:asciiTheme="minorHAnsi" w:hAnsiTheme="minorHAnsi" w:cstheme="minorHAnsi"/>
          <w:szCs w:val="22"/>
        </w:rPr>
        <w:t xml:space="preserve">To request a pre-qualification package, contact </w:t>
      </w:r>
      <w:r w:rsidR="00241DC6" w:rsidRPr="00241DC6">
        <w:rPr>
          <w:rFonts w:asciiTheme="minorHAnsi" w:hAnsiTheme="minorHAnsi" w:cstheme="minorHAnsi"/>
        </w:rPr>
        <w:t xml:space="preserve">Lauren McBride, Acting Borough Clerk </w:t>
      </w:r>
      <w:r w:rsidRPr="00B62E9E">
        <w:rPr>
          <w:rFonts w:asciiTheme="minorHAnsi" w:hAnsiTheme="minorHAnsi" w:cstheme="minorHAnsi"/>
        </w:rPr>
        <w:t>by email at</w:t>
      </w:r>
      <w:r w:rsidR="002D443C" w:rsidRPr="00B62E9E">
        <w:rPr>
          <w:rFonts w:asciiTheme="minorHAnsi" w:hAnsiTheme="minorHAnsi" w:cstheme="minorHAnsi"/>
        </w:rPr>
        <w:t xml:space="preserve"> </w:t>
      </w:r>
      <w:hyperlink r:id="rId8" w:history="1">
        <w:r w:rsidR="00241DC6" w:rsidRPr="008125FB">
          <w:rPr>
            <w:rStyle w:val="Hyperlink"/>
            <w:rFonts w:asciiTheme="minorHAnsi" w:hAnsiTheme="minorHAnsi" w:cstheme="minorHAnsi"/>
          </w:rPr>
          <w:t>lmcbride@mendhamnj.org</w:t>
        </w:r>
      </w:hyperlink>
      <w:r w:rsidR="00241DC6">
        <w:t xml:space="preserve"> </w:t>
      </w:r>
      <w:r w:rsidR="00241DC6" w:rsidRPr="00241DC6">
        <w:rPr>
          <w:rFonts w:asciiTheme="minorHAnsi" w:hAnsiTheme="minorHAnsi" w:cstheme="minorHAnsi"/>
        </w:rPr>
        <w:t>or all 973-543-7152 Ext. 15</w:t>
      </w:r>
      <w:r w:rsidR="00241DC6">
        <w:t xml:space="preserve"> </w:t>
      </w:r>
      <w:r w:rsidRPr="00B62E9E">
        <w:rPr>
          <w:rFonts w:asciiTheme="minorHAnsi" w:hAnsiTheme="minorHAnsi" w:cstheme="minorHAnsi"/>
          <w:szCs w:val="22"/>
        </w:rPr>
        <w:t>For</w:t>
      </w:r>
      <w:r>
        <w:rPr>
          <w:rFonts w:asciiTheme="minorHAnsi" w:hAnsiTheme="minorHAnsi" w:cstheme="minorHAnsi"/>
          <w:szCs w:val="22"/>
        </w:rPr>
        <w:t xml:space="preserve"> </w:t>
      </w:r>
      <w:r w:rsidR="002A2698">
        <w:rPr>
          <w:rFonts w:asciiTheme="minorHAnsi" w:hAnsiTheme="minorHAnsi" w:cstheme="minorHAnsi"/>
          <w:szCs w:val="22"/>
        </w:rPr>
        <w:t>questions</w:t>
      </w:r>
      <w:r>
        <w:rPr>
          <w:rFonts w:asciiTheme="minorHAnsi" w:hAnsiTheme="minorHAnsi" w:cstheme="minorHAnsi"/>
          <w:szCs w:val="22"/>
        </w:rPr>
        <w:t xml:space="preserve"> about the prequalification process, contact Margaret Hickey </w:t>
      </w:r>
      <w:r w:rsidR="00CC31E3">
        <w:rPr>
          <w:rFonts w:asciiTheme="minorHAnsi" w:hAnsiTheme="minorHAnsi" w:cstheme="minorHAnsi"/>
          <w:szCs w:val="22"/>
        </w:rPr>
        <w:t>at 973-746-4911 ext. 109</w:t>
      </w:r>
    </w:p>
    <w:p w14:paraId="20D5188A" w14:textId="77777777" w:rsidR="00B16397" w:rsidRPr="00CA443A" w:rsidRDefault="00B16397">
      <w:pPr>
        <w:pStyle w:val="Heading1"/>
        <w:rPr>
          <w:rFonts w:asciiTheme="minorHAnsi" w:hAnsiTheme="minorHAnsi"/>
          <w:szCs w:val="22"/>
        </w:rPr>
      </w:pPr>
    </w:p>
    <w:p w14:paraId="2A1B27B3" w14:textId="77777777" w:rsidR="00B16397" w:rsidRPr="00CA443A" w:rsidRDefault="00B16397">
      <w:pPr>
        <w:jc w:val="center"/>
        <w:rPr>
          <w:rFonts w:asciiTheme="minorHAnsi" w:hAnsiTheme="minorHAnsi"/>
          <w:szCs w:val="22"/>
        </w:rPr>
      </w:pPr>
    </w:p>
    <w:p w14:paraId="6ECEC608" w14:textId="77777777" w:rsidR="00B16397" w:rsidRPr="00CA443A" w:rsidRDefault="00B16397">
      <w:pPr>
        <w:jc w:val="center"/>
        <w:rPr>
          <w:rFonts w:asciiTheme="minorHAnsi" w:hAnsiTheme="minorHAnsi"/>
          <w:szCs w:val="22"/>
        </w:rPr>
      </w:pPr>
    </w:p>
    <w:p w14:paraId="0D90101A" w14:textId="77777777" w:rsidR="00B16397" w:rsidRPr="00CA443A" w:rsidRDefault="00B16397">
      <w:pPr>
        <w:jc w:val="center"/>
        <w:rPr>
          <w:rFonts w:asciiTheme="minorHAnsi" w:hAnsiTheme="minorHAnsi"/>
          <w:szCs w:val="22"/>
        </w:rPr>
      </w:pPr>
    </w:p>
    <w:p w14:paraId="6AC67E33" w14:textId="00E9AB3C" w:rsidR="00B16397" w:rsidRPr="00CA443A" w:rsidRDefault="00851394">
      <w:pPr>
        <w:jc w:val="center"/>
        <w:rPr>
          <w:rFonts w:asciiTheme="minorHAnsi" w:hAnsiTheme="minorHAnsi"/>
          <w:szCs w:val="22"/>
        </w:rPr>
      </w:pPr>
      <w:r>
        <w:rPr>
          <w:rFonts w:asciiTheme="minorHAnsi" w:hAnsiTheme="minorHAnsi"/>
          <w:szCs w:val="22"/>
        </w:rPr>
        <w:t xml:space="preserve"> </w:t>
      </w:r>
    </w:p>
    <w:p w14:paraId="19582A14" w14:textId="5E3B7B08" w:rsidR="00B16397" w:rsidRPr="00353462" w:rsidRDefault="00851394" w:rsidP="00A03556">
      <w:pPr>
        <w:pStyle w:val="Heading1"/>
        <w:rPr>
          <w:rFonts w:asciiTheme="minorHAnsi" w:hAnsiTheme="minorHAnsi"/>
          <w:szCs w:val="22"/>
        </w:rPr>
      </w:pPr>
      <w:r>
        <w:rPr>
          <w:rFonts w:asciiTheme="minorHAnsi" w:hAnsiTheme="minorHAnsi"/>
          <w:szCs w:val="22"/>
        </w:rPr>
        <w:t xml:space="preserve"> </w:t>
      </w:r>
    </w:p>
    <w:sectPr w:rsidR="00B16397" w:rsidRPr="00353462" w:rsidSect="002F7698">
      <w:headerReference w:type="default" r:id="rId9"/>
      <w:pgSz w:w="12240" w:h="15840" w:code="1"/>
      <w:pgMar w:top="720" w:right="1080" w:bottom="432" w:left="1440" w:header="720" w:footer="720" w:gutter="0"/>
      <w:pgNumType w:start="1"/>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631CF" w14:textId="77777777" w:rsidR="00351718" w:rsidRDefault="00351718">
      <w:r>
        <w:separator/>
      </w:r>
    </w:p>
  </w:endnote>
  <w:endnote w:type="continuationSeparator" w:id="0">
    <w:p w14:paraId="0E7737EE" w14:textId="77777777" w:rsidR="00351718" w:rsidRDefault="0035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5CA33" w14:textId="77777777" w:rsidR="00351718" w:rsidRDefault="00351718">
      <w:r>
        <w:separator/>
      </w:r>
    </w:p>
  </w:footnote>
  <w:footnote w:type="continuationSeparator" w:id="0">
    <w:p w14:paraId="237E1810" w14:textId="77777777" w:rsidR="00351718" w:rsidRDefault="0035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8F80" w14:textId="77777777" w:rsidR="00943D4E" w:rsidRDefault="00943D4E">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021D"/>
    <w:multiLevelType w:val="hybridMultilevel"/>
    <w:tmpl w:val="57F27A36"/>
    <w:lvl w:ilvl="0" w:tplc="FFFFFFFF">
      <w:start w:val="1"/>
      <w:numFmt w:val="decimal"/>
      <w:lvlText w:val="%1."/>
      <w:lvlJc w:val="left"/>
      <w:pPr>
        <w:ind w:left="1233" w:hanging="360"/>
      </w:pPr>
      <w:rPr>
        <w:rFonts w:hint="default"/>
        <w:i w:val="0"/>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tentative="1">
      <w:start w:val="1"/>
      <w:numFmt w:val="decimal"/>
      <w:lvlText w:val="%4."/>
      <w:lvlJc w:val="left"/>
      <w:pPr>
        <w:ind w:left="339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 w15:restartNumberingAfterBreak="0">
    <w:nsid w:val="0E643435"/>
    <w:multiLevelType w:val="hybridMultilevel"/>
    <w:tmpl w:val="57F27A36"/>
    <w:lvl w:ilvl="0" w:tplc="D1040300">
      <w:start w:val="1"/>
      <w:numFmt w:val="decimal"/>
      <w:lvlText w:val="%1."/>
      <w:lvlJc w:val="left"/>
      <w:pPr>
        <w:ind w:left="1233" w:hanging="360"/>
      </w:pPr>
      <w:rPr>
        <w:rFonts w:hint="default"/>
        <w:i w:val="0"/>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2" w15:restartNumberingAfterBreak="0">
    <w:nsid w:val="11BE5E45"/>
    <w:multiLevelType w:val="hybridMultilevel"/>
    <w:tmpl w:val="1CA067FA"/>
    <w:lvl w:ilvl="0" w:tplc="6B16C846">
      <w:start w:val="1"/>
      <w:numFmt w:val="decimal"/>
      <w:lvlText w:val="%1."/>
      <w:lvlJc w:val="left"/>
      <w:pPr>
        <w:ind w:left="873" w:hanging="360"/>
      </w:pPr>
      <w:rPr>
        <w:rFonts w:hint="default"/>
        <w:i w:val="0"/>
        <w:iCs w:val="0"/>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3" w15:restartNumberingAfterBreak="0">
    <w:nsid w:val="18B9247F"/>
    <w:multiLevelType w:val="hybridMultilevel"/>
    <w:tmpl w:val="1CFC30CE"/>
    <w:lvl w:ilvl="0" w:tplc="C7AA4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77677E"/>
    <w:multiLevelType w:val="hybridMultilevel"/>
    <w:tmpl w:val="9F9CBAAC"/>
    <w:lvl w:ilvl="0" w:tplc="2B862DAC">
      <w:start w:val="1"/>
      <w:numFmt w:val="decimal"/>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5" w15:restartNumberingAfterBreak="0">
    <w:nsid w:val="29F546AA"/>
    <w:multiLevelType w:val="hybridMultilevel"/>
    <w:tmpl w:val="1CA067FA"/>
    <w:lvl w:ilvl="0" w:tplc="6B16C846">
      <w:start w:val="1"/>
      <w:numFmt w:val="decimal"/>
      <w:lvlText w:val="%1."/>
      <w:lvlJc w:val="left"/>
      <w:pPr>
        <w:ind w:left="2700" w:hanging="360"/>
      </w:pPr>
      <w:rPr>
        <w:rFonts w:hint="default"/>
        <w:i w:val="0"/>
        <w:i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31B6579B"/>
    <w:multiLevelType w:val="hybridMultilevel"/>
    <w:tmpl w:val="CA580ADE"/>
    <w:lvl w:ilvl="0" w:tplc="229ABE9A">
      <w:start w:val="1"/>
      <w:numFmt w:val="decimal"/>
      <w:lvlText w:val="%1."/>
      <w:lvlJc w:val="left"/>
      <w:pPr>
        <w:tabs>
          <w:tab w:val="num" w:pos="720"/>
        </w:tabs>
        <w:ind w:left="720" w:hanging="360"/>
      </w:pPr>
      <w:rPr>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BD506B"/>
    <w:multiLevelType w:val="hybridMultilevel"/>
    <w:tmpl w:val="E2FA5356"/>
    <w:lvl w:ilvl="0" w:tplc="A5B23EB6">
      <w:start w:val="1"/>
      <w:numFmt w:val="decimal"/>
      <w:lvlText w:val="%1."/>
      <w:lvlJc w:val="left"/>
      <w:pPr>
        <w:ind w:left="2700" w:hanging="360"/>
      </w:pPr>
      <w:rPr>
        <w:rFonts w:hint="default"/>
        <w:i w:val="0"/>
        <w:i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679E7884"/>
    <w:multiLevelType w:val="hybridMultilevel"/>
    <w:tmpl w:val="9F9CBAAC"/>
    <w:lvl w:ilvl="0" w:tplc="2B862DAC">
      <w:start w:val="1"/>
      <w:numFmt w:val="decimal"/>
      <w:lvlText w:val="%1."/>
      <w:lvlJc w:val="left"/>
      <w:pPr>
        <w:ind w:left="873" w:hanging="360"/>
      </w:pPr>
      <w:rPr>
        <w:rFonts w:hint="default"/>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9" w15:restartNumberingAfterBreak="0">
    <w:nsid w:val="77834160"/>
    <w:multiLevelType w:val="hybridMultilevel"/>
    <w:tmpl w:val="1CA067FA"/>
    <w:lvl w:ilvl="0" w:tplc="6B16C846">
      <w:start w:val="1"/>
      <w:numFmt w:val="decimal"/>
      <w:lvlText w:val="%1."/>
      <w:lvlJc w:val="left"/>
      <w:pPr>
        <w:ind w:left="5220" w:hanging="360"/>
      </w:pPr>
      <w:rPr>
        <w:rFonts w:hint="default"/>
        <w:i w:val="0"/>
        <w:iCs w:val="0"/>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0" w15:restartNumberingAfterBreak="0">
    <w:nsid w:val="7A84697F"/>
    <w:multiLevelType w:val="hybridMultilevel"/>
    <w:tmpl w:val="1CA067FA"/>
    <w:lvl w:ilvl="0" w:tplc="6B16C846">
      <w:start w:val="1"/>
      <w:numFmt w:val="decimal"/>
      <w:lvlText w:val="%1."/>
      <w:lvlJc w:val="left"/>
      <w:pPr>
        <w:ind w:left="2700" w:hanging="360"/>
      </w:pPr>
      <w:rPr>
        <w:rFonts w:hint="default"/>
        <w:i w:val="0"/>
        <w:i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7E862CDE"/>
    <w:multiLevelType w:val="hybridMultilevel"/>
    <w:tmpl w:val="57F27A36"/>
    <w:lvl w:ilvl="0" w:tplc="FFFFFFFF">
      <w:start w:val="1"/>
      <w:numFmt w:val="decimal"/>
      <w:lvlText w:val="%1."/>
      <w:lvlJc w:val="left"/>
      <w:pPr>
        <w:ind w:left="1233" w:hanging="360"/>
      </w:pPr>
      <w:rPr>
        <w:rFonts w:hint="default"/>
        <w:i w:val="0"/>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tentative="1">
      <w:start w:val="1"/>
      <w:numFmt w:val="decimal"/>
      <w:lvlText w:val="%4."/>
      <w:lvlJc w:val="left"/>
      <w:pPr>
        <w:ind w:left="339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num w:numId="1" w16cid:durableId="1078789087">
    <w:abstractNumId w:val="6"/>
  </w:num>
  <w:num w:numId="2" w16cid:durableId="353311993">
    <w:abstractNumId w:val="2"/>
  </w:num>
  <w:num w:numId="3" w16cid:durableId="29964596">
    <w:abstractNumId w:val="7"/>
  </w:num>
  <w:num w:numId="4" w16cid:durableId="748773503">
    <w:abstractNumId w:val="3"/>
  </w:num>
  <w:num w:numId="5" w16cid:durableId="1800150476">
    <w:abstractNumId w:val="8"/>
  </w:num>
  <w:num w:numId="6" w16cid:durableId="2144342882">
    <w:abstractNumId w:val="4"/>
  </w:num>
  <w:num w:numId="7" w16cid:durableId="1045569317">
    <w:abstractNumId w:val="5"/>
  </w:num>
  <w:num w:numId="8" w16cid:durableId="372198321">
    <w:abstractNumId w:val="9"/>
  </w:num>
  <w:num w:numId="9" w16cid:durableId="254678870">
    <w:abstractNumId w:val="10"/>
  </w:num>
  <w:num w:numId="10" w16cid:durableId="217592861">
    <w:abstractNumId w:val="1"/>
  </w:num>
  <w:num w:numId="11" w16cid:durableId="1133451283">
    <w:abstractNumId w:val="0"/>
  </w:num>
  <w:num w:numId="12" w16cid:durableId="181371926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D56"/>
    <w:rsid w:val="00000F4C"/>
    <w:rsid w:val="00001799"/>
    <w:rsid w:val="00002D59"/>
    <w:rsid w:val="00007F0B"/>
    <w:rsid w:val="00013A54"/>
    <w:rsid w:val="00015F15"/>
    <w:rsid w:val="00016345"/>
    <w:rsid w:val="000209AA"/>
    <w:rsid w:val="0002198E"/>
    <w:rsid w:val="0002369B"/>
    <w:rsid w:val="000249FA"/>
    <w:rsid w:val="00026C42"/>
    <w:rsid w:val="00035103"/>
    <w:rsid w:val="000355C6"/>
    <w:rsid w:val="0004021B"/>
    <w:rsid w:val="0004125E"/>
    <w:rsid w:val="00051B7E"/>
    <w:rsid w:val="00055400"/>
    <w:rsid w:val="00063CA6"/>
    <w:rsid w:val="00070928"/>
    <w:rsid w:val="00073480"/>
    <w:rsid w:val="00074622"/>
    <w:rsid w:val="00085C23"/>
    <w:rsid w:val="00087829"/>
    <w:rsid w:val="000925A7"/>
    <w:rsid w:val="00094284"/>
    <w:rsid w:val="000943EB"/>
    <w:rsid w:val="000976E4"/>
    <w:rsid w:val="000B727D"/>
    <w:rsid w:val="000B770E"/>
    <w:rsid w:val="000D1EB6"/>
    <w:rsid w:val="000D48FC"/>
    <w:rsid w:val="000D4E3C"/>
    <w:rsid w:val="000E0AE0"/>
    <w:rsid w:val="000E0B43"/>
    <w:rsid w:val="000E27AD"/>
    <w:rsid w:val="000E42EB"/>
    <w:rsid w:val="000E4E29"/>
    <w:rsid w:val="000E511D"/>
    <w:rsid w:val="000F0EB1"/>
    <w:rsid w:val="000F2785"/>
    <w:rsid w:val="001078BC"/>
    <w:rsid w:val="00107E02"/>
    <w:rsid w:val="00111B5D"/>
    <w:rsid w:val="00120AC5"/>
    <w:rsid w:val="00120CC9"/>
    <w:rsid w:val="00121C33"/>
    <w:rsid w:val="00122664"/>
    <w:rsid w:val="00125A15"/>
    <w:rsid w:val="00132F44"/>
    <w:rsid w:val="00134005"/>
    <w:rsid w:val="001427A7"/>
    <w:rsid w:val="001458A3"/>
    <w:rsid w:val="001467ED"/>
    <w:rsid w:val="001510EA"/>
    <w:rsid w:val="0016343E"/>
    <w:rsid w:val="00173181"/>
    <w:rsid w:val="001830DE"/>
    <w:rsid w:val="001836E4"/>
    <w:rsid w:val="001861EB"/>
    <w:rsid w:val="0019620D"/>
    <w:rsid w:val="001A6A27"/>
    <w:rsid w:val="001C5B9E"/>
    <w:rsid w:val="001C6BD2"/>
    <w:rsid w:val="001E3B5D"/>
    <w:rsid w:val="001E5D8D"/>
    <w:rsid w:val="001F5BE3"/>
    <w:rsid w:val="00210B61"/>
    <w:rsid w:val="0021524F"/>
    <w:rsid w:val="00216AA3"/>
    <w:rsid w:val="00216B20"/>
    <w:rsid w:val="00221317"/>
    <w:rsid w:val="00225153"/>
    <w:rsid w:val="00230140"/>
    <w:rsid w:val="00233DAB"/>
    <w:rsid w:val="00235D8F"/>
    <w:rsid w:val="00241C5E"/>
    <w:rsid w:val="00241DC6"/>
    <w:rsid w:val="00253175"/>
    <w:rsid w:val="00253DD8"/>
    <w:rsid w:val="002555B3"/>
    <w:rsid w:val="002647AA"/>
    <w:rsid w:val="00273B94"/>
    <w:rsid w:val="002769CA"/>
    <w:rsid w:val="00281169"/>
    <w:rsid w:val="0029224B"/>
    <w:rsid w:val="0029338B"/>
    <w:rsid w:val="002A0D5E"/>
    <w:rsid w:val="002A19AF"/>
    <w:rsid w:val="002A1B8D"/>
    <w:rsid w:val="002A2698"/>
    <w:rsid w:val="002A6FC5"/>
    <w:rsid w:val="002B0010"/>
    <w:rsid w:val="002B3857"/>
    <w:rsid w:val="002B5050"/>
    <w:rsid w:val="002D443C"/>
    <w:rsid w:val="002D6AAD"/>
    <w:rsid w:val="002E4160"/>
    <w:rsid w:val="002E7197"/>
    <w:rsid w:val="002E7E14"/>
    <w:rsid w:val="002F178A"/>
    <w:rsid w:val="002F7698"/>
    <w:rsid w:val="003033BB"/>
    <w:rsid w:val="00310C22"/>
    <w:rsid w:val="00313E82"/>
    <w:rsid w:val="00336E99"/>
    <w:rsid w:val="00347570"/>
    <w:rsid w:val="00351718"/>
    <w:rsid w:val="00353462"/>
    <w:rsid w:val="00367E13"/>
    <w:rsid w:val="0037035F"/>
    <w:rsid w:val="003737DE"/>
    <w:rsid w:val="00390A14"/>
    <w:rsid w:val="00394383"/>
    <w:rsid w:val="00395778"/>
    <w:rsid w:val="00396630"/>
    <w:rsid w:val="003A04E6"/>
    <w:rsid w:val="003A05A6"/>
    <w:rsid w:val="003A7F95"/>
    <w:rsid w:val="003B27B1"/>
    <w:rsid w:val="003B7189"/>
    <w:rsid w:val="003D1AF1"/>
    <w:rsid w:val="003D217E"/>
    <w:rsid w:val="003D240C"/>
    <w:rsid w:val="003D73D6"/>
    <w:rsid w:val="003D791B"/>
    <w:rsid w:val="003E522B"/>
    <w:rsid w:val="003F00A6"/>
    <w:rsid w:val="003F134D"/>
    <w:rsid w:val="00420024"/>
    <w:rsid w:val="00420D89"/>
    <w:rsid w:val="0043120E"/>
    <w:rsid w:val="004339BC"/>
    <w:rsid w:val="00440F86"/>
    <w:rsid w:val="00450526"/>
    <w:rsid w:val="00457255"/>
    <w:rsid w:val="00461739"/>
    <w:rsid w:val="00463CD0"/>
    <w:rsid w:val="0046472F"/>
    <w:rsid w:val="00473486"/>
    <w:rsid w:val="00480935"/>
    <w:rsid w:val="00486D1C"/>
    <w:rsid w:val="00487366"/>
    <w:rsid w:val="004935D9"/>
    <w:rsid w:val="00497379"/>
    <w:rsid w:val="00497AD7"/>
    <w:rsid w:val="004A5834"/>
    <w:rsid w:val="004A6323"/>
    <w:rsid w:val="004B0E17"/>
    <w:rsid w:val="004B3CD4"/>
    <w:rsid w:val="004B6E48"/>
    <w:rsid w:val="004C7FEB"/>
    <w:rsid w:val="004F2AF1"/>
    <w:rsid w:val="00501461"/>
    <w:rsid w:val="00530604"/>
    <w:rsid w:val="00534557"/>
    <w:rsid w:val="005410B9"/>
    <w:rsid w:val="005547B0"/>
    <w:rsid w:val="00555585"/>
    <w:rsid w:val="0056054E"/>
    <w:rsid w:val="00562041"/>
    <w:rsid w:val="0056255D"/>
    <w:rsid w:val="00577061"/>
    <w:rsid w:val="00581405"/>
    <w:rsid w:val="00584EE5"/>
    <w:rsid w:val="00586968"/>
    <w:rsid w:val="005A1CB2"/>
    <w:rsid w:val="005A267B"/>
    <w:rsid w:val="005C1D2F"/>
    <w:rsid w:val="005C2F28"/>
    <w:rsid w:val="005D2261"/>
    <w:rsid w:val="005D621C"/>
    <w:rsid w:val="005D627C"/>
    <w:rsid w:val="005E1AE0"/>
    <w:rsid w:val="005E283C"/>
    <w:rsid w:val="005F287F"/>
    <w:rsid w:val="00601996"/>
    <w:rsid w:val="00602F58"/>
    <w:rsid w:val="006070EB"/>
    <w:rsid w:val="00650FDB"/>
    <w:rsid w:val="00665DB5"/>
    <w:rsid w:val="006700DC"/>
    <w:rsid w:val="00670301"/>
    <w:rsid w:val="006736C0"/>
    <w:rsid w:val="0067515A"/>
    <w:rsid w:val="00684C83"/>
    <w:rsid w:val="0069610B"/>
    <w:rsid w:val="006A0499"/>
    <w:rsid w:val="006A1FE6"/>
    <w:rsid w:val="006B2DA4"/>
    <w:rsid w:val="006B5096"/>
    <w:rsid w:val="006B572C"/>
    <w:rsid w:val="006C0248"/>
    <w:rsid w:val="006C0DB9"/>
    <w:rsid w:val="006C227E"/>
    <w:rsid w:val="006C4D71"/>
    <w:rsid w:val="006C70B5"/>
    <w:rsid w:val="006D6DD3"/>
    <w:rsid w:val="006E332E"/>
    <w:rsid w:val="006E70FE"/>
    <w:rsid w:val="006F15CB"/>
    <w:rsid w:val="006F1E19"/>
    <w:rsid w:val="006F2E0D"/>
    <w:rsid w:val="006F48D5"/>
    <w:rsid w:val="006F4D7A"/>
    <w:rsid w:val="00717FE1"/>
    <w:rsid w:val="0072670E"/>
    <w:rsid w:val="00731993"/>
    <w:rsid w:val="0073203D"/>
    <w:rsid w:val="00736F86"/>
    <w:rsid w:val="00740A07"/>
    <w:rsid w:val="007507EA"/>
    <w:rsid w:val="00751850"/>
    <w:rsid w:val="00756B28"/>
    <w:rsid w:val="00757FB8"/>
    <w:rsid w:val="007612C4"/>
    <w:rsid w:val="00766AFF"/>
    <w:rsid w:val="00767CFC"/>
    <w:rsid w:val="00771697"/>
    <w:rsid w:val="00772B90"/>
    <w:rsid w:val="0078112C"/>
    <w:rsid w:val="007811A4"/>
    <w:rsid w:val="007A29AC"/>
    <w:rsid w:val="007E38F3"/>
    <w:rsid w:val="007E5E97"/>
    <w:rsid w:val="007F6FDB"/>
    <w:rsid w:val="00800B36"/>
    <w:rsid w:val="00801B84"/>
    <w:rsid w:val="0080416B"/>
    <w:rsid w:val="00812040"/>
    <w:rsid w:val="008122B7"/>
    <w:rsid w:val="00813868"/>
    <w:rsid w:val="00813EAF"/>
    <w:rsid w:val="0082434D"/>
    <w:rsid w:val="00843952"/>
    <w:rsid w:val="00846B82"/>
    <w:rsid w:val="00850F64"/>
    <w:rsid w:val="00851394"/>
    <w:rsid w:val="00851574"/>
    <w:rsid w:val="00852FA0"/>
    <w:rsid w:val="00860993"/>
    <w:rsid w:val="00866FF8"/>
    <w:rsid w:val="00876EDD"/>
    <w:rsid w:val="00882142"/>
    <w:rsid w:val="00890FB0"/>
    <w:rsid w:val="008B1C27"/>
    <w:rsid w:val="008D759E"/>
    <w:rsid w:val="008E00BA"/>
    <w:rsid w:val="00904A38"/>
    <w:rsid w:val="00936DA1"/>
    <w:rsid w:val="0094307B"/>
    <w:rsid w:val="00943D4E"/>
    <w:rsid w:val="009441F0"/>
    <w:rsid w:val="00966A3D"/>
    <w:rsid w:val="00966E1A"/>
    <w:rsid w:val="0098095F"/>
    <w:rsid w:val="00986652"/>
    <w:rsid w:val="00987EEB"/>
    <w:rsid w:val="0099243C"/>
    <w:rsid w:val="009960E5"/>
    <w:rsid w:val="009B18C1"/>
    <w:rsid w:val="009B4A5E"/>
    <w:rsid w:val="009C2510"/>
    <w:rsid w:val="009D0857"/>
    <w:rsid w:val="009D2CB9"/>
    <w:rsid w:val="009D55CE"/>
    <w:rsid w:val="009E1298"/>
    <w:rsid w:val="009E1D87"/>
    <w:rsid w:val="009F0699"/>
    <w:rsid w:val="009F7D6B"/>
    <w:rsid w:val="00A03556"/>
    <w:rsid w:val="00A03AB4"/>
    <w:rsid w:val="00A04E3E"/>
    <w:rsid w:val="00A066F7"/>
    <w:rsid w:val="00A06885"/>
    <w:rsid w:val="00A100AF"/>
    <w:rsid w:val="00A12F1C"/>
    <w:rsid w:val="00A22D55"/>
    <w:rsid w:val="00A24C2C"/>
    <w:rsid w:val="00A24E05"/>
    <w:rsid w:val="00A25DFE"/>
    <w:rsid w:val="00A30F54"/>
    <w:rsid w:val="00A44960"/>
    <w:rsid w:val="00A46C87"/>
    <w:rsid w:val="00A5170C"/>
    <w:rsid w:val="00A53F6D"/>
    <w:rsid w:val="00A6186F"/>
    <w:rsid w:val="00A6336E"/>
    <w:rsid w:val="00A67E39"/>
    <w:rsid w:val="00A715E9"/>
    <w:rsid w:val="00A76A70"/>
    <w:rsid w:val="00A80CED"/>
    <w:rsid w:val="00A816FD"/>
    <w:rsid w:val="00A858C4"/>
    <w:rsid w:val="00A863EC"/>
    <w:rsid w:val="00A877FA"/>
    <w:rsid w:val="00A87E95"/>
    <w:rsid w:val="00A95D1B"/>
    <w:rsid w:val="00AB18D2"/>
    <w:rsid w:val="00AB2873"/>
    <w:rsid w:val="00AB3EE4"/>
    <w:rsid w:val="00AB481B"/>
    <w:rsid w:val="00AC1C12"/>
    <w:rsid w:val="00AD67B1"/>
    <w:rsid w:val="00AF2E30"/>
    <w:rsid w:val="00AF7219"/>
    <w:rsid w:val="00B00579"/>
    <w:rsid w:val="00B01E7A"/>
    <w:rsid w:val="00B04EB8"/>
    <w:rsid w:val="00B056FE"/>
    <w:rsid w:val="00B10073"/>
    <w:rsid w:val="00B10144"/>
    <w:rsid w:val="00B105A1"/>
    <w:rsid w:val="00B16397"/>
    <w:rsid w:val="00B16588"/>
    <w:rsid w:val="00B308E1"/>
    <w:rsid w:val="00B31C2D"/>
    <w:rsid w:val="00B31F70"/>
    <w:rsid w:val="00B4086F"/>
    <w:rsid w:val="00B44AF9"/>
    <w:rsid w:val="00B45AE6"/>
    <w:rsid w:val="00B52CE6"/>
    <w:rsid w:val="00B60C59"/>
    <w:rsid w:val="00B62E9E"/>
    <w:rsid w:val="00B72406"/>
    <w:rsid w:val="00B75B44"/>
    <w:rsid w:val="00B804C2"/>
    <w:rsid w:val="00B87B44"/>
    <w:rsid w:val="00B91C70"/>
    <w:rsid w:val="00B92108"/>
    <w:rsid w:val="00B9257B"/>
    <w:rsid w:val="00B93974"/>
    <w:rsid w:val="00B96864"/>
    <w:rsid w:val="00B974AB"/>
    <w:rsid w:val="00BA76C7"/>
    <w:rsid w:val="00BA781C"/>
    <w:rsid w:val="00BB39CA"/>
    <w:rsid w:val="00BB42D2"/>
    <w:rsid w:val="00BB5B58"/>
    <w:rsid w:val="00BC2464"/>
    <w:rsid w:val="00BC5689"/>
    <w:rsid w:val="00BD1CFC"/>
    <w:rsid w:val="00BD4431"/>
    <w:rsid w:val="00BD590E"/>
    <w:rsid w:val="00BD6A10"/>
    <w:rsid w:val="00BE22C7"/>
    <w:rsid w:val="00BE2C7C"/>
    <w:rsid w:val="00BE414F"/>
    <w:rsid w:val="00BE6ADA"/>
    <w:rsid w:val="00BF1D7A"/>
    <w:rsid w:val="00BF2018"/>
    <w:rsid w:val="00C13D69"/>
    <w:rsid w:val="00C16A15"/>
    <w:rsid w:val="00C31B13"/>
    <w:rsid w:val="00C31FE1"/>
    <w:rsid w:val="00C41847"/>
    <w:rsid w:val="00C529B5"/>
    <w:rsid w:val="00C7489A"/>
    <w:rsid w:val="00C75A0B"/>
    <w:rsid w:val="00C82946"/>
    <w:rsid w:val="00C85369"/>
    <w:rsid w:val="00C92B19"/>
    <w:rsid w:val="00C93801"/>
    <w:rsid w:val="00C938C6"/>
    <w:rsid w:val="00C96A0F"/>
    <w:rsid w:val="00CA443A"/>
    <w:rsid w:val="00CA5869"/>
    <w:rsid w:val="00CC0C78"/>
    <w:rsid w:val="00CC1583"/>
    <w:rsid w:val="00CC31E3"/>
    <w:rsid w:val="00CD0913"/>
    <w:rsid w:val="00CD4332"/>
    <w:rsid w:val="00CD631D"/>
    <w:rsid w:val="00CD686B"/>
    <w:rsid w:val="00CE12F4"/>
    <w:rsid w:val="00CE30C2"/>
    <w:rsid w:val="00CF063B"/>
    <w:rsid w:val="00CF14CC"/>
    <w:rsid w:val="00CF24D1"/>
    <w:rsid w:val="00D01D1F"/>
    <w:rsid w:val="00D023D5"/>
    <w:rsid w:val="00D07A90"/>
    <w:rsid w:val="00D2505D"/>
    <w:rsid w:val="00D36EE4"/>
    <w:rsid w:val="00D37870"/>
    <w:rsid w:val="00D5022D"/>
    <w:rsid w:val="00D726AE"/>
    <w:rsid w:val="00D73A27"/>
    <w:rsid w:val="00D750E9"/>
    <w:rsid w:val="00D833BD"/>
    <w:rsid w:val="00D8767A"/>
    <w:rsid w:val="00D91ACD"/>
    <w:rsid w:val="00DA1746"/>
    <w:rsid w:val="00DC4065"/>
    <w:rsid w:val="00DC4F6A"/>
    <w:rsid w:val="00DF1483"/>
    <w:rsid w:val="00E01D56"/>
    <w:rsid w:val="00E10FAC"/>
    <w:rsid w:val="00E31033"/>
    <w:rsid w:val="00E32785"/>
    <w:rsid w:val="00E330D4"/>
    <w:rsid w:val="00E337F3"/>
    <w:rsid w:val="00E53D56"/>
    <w:rsid w:val="00E74BEC"/>
    <w:rsid w:val="00E75645"/>
    <w:rsid w:val="00E761F7"/>
    <w:rsid w:val="00E97066"/>
    <w:rsid w:val="00EB1521"/>
    <w:rsid w:val="00EB175A"/>
    <w:rsid w:val="00EB1A1E"/>
    <w:rsid w:val="00EB62AF"/>
    <w:rsid w:val="00ED5601"/>
    <w:rsid w:val="00EE44E8"/>
    <w:rsid w:val="00EF158F"/>
    <w:rsid w:val="00EF1A72"/>
    <w:rsid w:val="00EF1F7F"/>
    <w:rsid w:val="00EF50FF"/>
    <w:rsid w:val="00EF6863"/>
    <w:rsid w:val="00F00212"/>
    <w:rsid w:val="00F01F20"/>
    <w:rsid w:val="00F04DA6"/>
    <w:rsid w:val="00F07972"/>
    <w:rsid w:val="00F1065B"/>
    <w:rsid w:val="00F14B5A"/>
    <w:rsid w:val="00F15C01"/>
    <w:rsid w:val="00F17A0B"/>
    <w:rsid w:val="00F3001A"/>
    <w:rsid w:val="00F4021A"/>
    <w:rsid w:val="00F41255"/>
    <w:rsid w:val="00F446BD"/>
    <w:rsid w:val="00F457F0"/>
    <w:rsid w:val="00F50529"/>
    <w:rsid w:val="00F87F85"/>
    <w:rsid w:val="00F92FBE"/>
    <w:rsid w:val="00FA1FC4"/>
    <w:rsid w:val="00FB7B8E"/>
    <w:rsid w:val="00FC39D6"/>
    <w:rsid w:val="00FD3A10"/>
    <w:rsid w:val="00FE726B"/>
    <w:rsid w:val="00FF2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AD0C332"/>
  <w15:docId w15:val="{F4B93E80-3F22-4390-B6E2-F64B360F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F28"/>
    <w:rPr>
      <w:sz w:val="22"/>
    </w:rPr>
  </w:style>
  <w:style w:type="paragraph" w:styleId="Heading1">
    <w:name w:val="heading 1"/>
    <w:basedOn w:val="Normal"/>
    <w:next w:val="Normal"/>
    <w:link w:val="Heading1Char"/>
    <w:qFormat/>
    <w:rsid w:val="005C2F28"/>
    <w:pPr>
      <w:keepNext/>
      <w:jc w:val="center"/>
      <w:outlineLvl w:val="0"/>
    </w:pPr>
    <w:rPr>
      <w:b/>
      <w:bCs/>
    </w:rPr>
  </w:style>
  <w:style w:type="paragraph" w:styleId="Heading2">
    <w:name w:val="heading 2"/>
    <w:basedOn w:val="Normal"/>
    <w:next w:val="Normal"/>
    <w:qFormat/>
    <w:rsid w:val="005C2F28"/>
    <w:pPr>
      <w:keepNext/>
      <w:jc w:val="center"/>
      <w:outlineLvl w:val="1"/>
    </w:pPr>
    <w:rPr>
      <w:i/>
      <w:iCs/>
    </w:rPr>
  </w:style>
  <w:style w:type="paragraph" w:styleId="Heading3">
    <w:name w:val="heading 3"/>
    <w:basedOn w:val="Normal"/>
    <w:next w:val="Normal"/>
    <w:qFormat/>
    <w:rsid w:val="005C2F28"/>
    <w:pPr>
      <w:keepNext/>
      <w:ind w:left="1539" w:hanging="855"/>
      <w:outlineLvl w:val="2"/>
    </w:pPr>
    <w:rPr>
      <w:b/>
      <w:bCs/>
    </w:rPr>
  </w:style>
  <w:style w:type="paragraph" w:styleId="Heading4">
    <w:name w:val="heading 4"/>
    <w:basedOn w:val="Normal"/>
    <w:next w:val="Normal"/>
    <w:qFormat/>
    <w:rsid w:val="005C2F28"/>
    <w:pPr>
      <w:keepNext/>
      <w:tabs>
        <w:tab w:val="left" w:pos="1368"/>
      </w:tabs>
      <w:ind w:left="1368"/>
      <w:outlineLvl w:val="3"/>
    </w:pPr>
    <w:rPr>
      <w:b/>
      <w:bCs/>
      <w:u w:val="single"/>
    </w:rPr>
  </w:style>
  <w:style w:type="paragraph" w:styleId="Heading5">
    <w:name w:val="heading 5"/>
    <w:basedOn w:val="Normal"/>
    <w:next w:val="Normal"/>
    <w:qFormat/>
    <w:rsid w:val="005C2F28"/>
    <w:pPr>
      <w:keepNext/>
      <w:outlineLvl w:val="4"/>
    </w:pPr>
    <w:rPr>
      <w:b/>
      <w:bCs/>
    </w:rPr>
  </w:style>
  <w:style w:type="paragraph" w:styleId="Heading6">
    <w:name w:val="heading 6"/>
    <w:basedOn w:val="Normal"/>
    <w:next w:val="Normal"/>
    <w:qFormat/>
    <w:rsid w:val="005C2F28"/>
    <w:pPr>
      <w:keepNext/>
      <w:ind w:left="1539" w:hanging="855"/>
      <w:jc w:val="center"/>
      <w:outlineLvl w:val="5"/>
    </w:pPr>
    <w:rPr>
      <w:b/>
      <w:bCs/>
    </w:rPr>
  </w:style>
  <w:style w:type="paragraph" w:styleId="Heading7">
    <w:name w:val="heading 7"/>
    <w:basedOn w:val="Normal"/>
    <w:next w:val="Normal"/>
    <w:qFormat/>
    <w:rsid w:val="005C2F28"/>
    <w:pPr>
      <w:keepNext/>
      <w:tabs>
        <w:tab w:val="left" w:pos="1368"/>
      </w:tabs>
      <w:ind w:left="1710" w:hanging="1026"/>
      <w:jc w:val="center"/>
      <w:outlineLvl w:val="6"/>
    </w:pPr>
    <w:rPr>
      <w:b/>
      <w:bCs/>
    </w:rPr>
  </w:style>
  <w:style w:type="paragraph" w:styleId="Heading8">
    <w:name w:val="heading 8"/>
    <w:basedOn w:val="Normal"/>
    <w:next w:val="Normal"/>
    <w:qFormat/>
    <w:rsid w:val="005C2F28"/>
    <w:pPr>
      <w:keepNext/>
      <w:ind w:left="2907"/>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C2F28"/>
    <w:pPr>
      <w:framePr w:w="7920" w:h="1980" w:hRule="exact" w:hSpace="180" w:wrap="auto" w:hAnchor="page" w:xAlign="center" w:yAlign="bottom"/>
      <w:ind w:left="2880"/>
    </w:pPr>
    <w:rPr>
      <w:rFonts w:cs="Arial"/>
      <w:sz w:val="24"/>
      <w:szCs w:val="24"/>
    </w:rPr>
  </w:style>
  <w:style w:type="paragraph" w:styleId="Title">
    <w:name w:val="Title"/>
    <w:basedOn w:val="Normal"/>
    <w:qFormat/>
    <w:rsid w:val="005C2F28"/>
    <w:pPr>
      <w:jc w:val="center"/>
    </w:pPr>
    <w:rPr>
      <w:b/>
      <w:bCs/>
    </w:rPr>
  </w:style>
  <w:style w:type="paragraph" w:styleId="Subtitle">
    <w:name w:val="Subtitle"/>
    <w:basedOn w:val="Normal"/>
    <w:qFormat/>
    <w:rsid w:val="005C2F28"/>
    <w:pPr>
      <w:jc w:val="center"/>
    </w:pPr>
    <w:rPr>
      <w:b/>
      <w:bCs/>
    </w:rPr>
  </w:style>
  <w:style w:type="paragraph" w:styleId="BodyText">
    <w:name w:val="Body Text"/>
    <w:basedOn w:val="Normal"/>
    <w:link w:val="BodyTextChar"/>
    <w:rsid w:val="005C2F28"/>
    <w:pPr>
      <w:jc w:val="both"/>
    </w:pPr>
  </w:style>
  <w:style w:type="paragraph" w:styleId="BodyText2">
    <w:name w:val="Body Text 2"/>
    <w:basedOn w:val="Normal"/>
    <w:link w:val="BodyText2Char"/>
    <w:rsid w:val="005C2F28"/>
    <w:pPr>
      <w:jc w:val="both"/>
    </w:pPr>
    <w:rPr>
      <w:i/>
      <w:iCs/>
    </w:rPr>
  </w:style>
  <w:style w:type="paragraph" w:styleId="Header">
    <w:name w:val="header"/>
    <w:basedOn w:val="Normal"/>
    <w:link w:val="HeaderChar"/>
    <w:rsid w:val="005C2F28"/>
    <w:pPr>
      <w:tabs>
        <w:tab w:val="center" w:pos="4320"/>
        <w:tab w:val="right" w:pos="8640"/>
      </w:tabs>
    </w:pPr>
  </w:style>
  <w:style w:type="character" w:styleId="PageNumber">
    <w:name w:val="page number"/>
    <w:basedOn w:val="DefaultParagraphFont"/>
    <w:rsid w:val="005C2F28"/>
  </w:style>
  <w:style w:type="paragraph" w:styleId="Footer">
    <w:name w:val="footer"/>
    <w:basedOn w:val="Normal"/>
    <w:rsid w:val="005C2F28"/>
    <w:pPr>
      <w:tabs>
        <w:tab w:val="center" w:pos="4320"/>
        <w:tab w:val="right" w:pos="8640"/>
      </w:tabs>
    </w:pPr>
  </w:style>
  <w:style w:type="paragraph" w:styleId="BodyTextIndent">
    <w:name w:val="Body Text Indent"/>
    <w:basedOn w:val="Normal"/>
    <w:link w:val="BodyTextIndentChar"/>
    <w:rsid w:val="005C2F28"/>
    <w:pPr>
      <w:ind w:left="684"/>
    </w:pPr>
  </w:style>
  <w:style w:type="paragraph" w:styleId="BodyTextIndent2">
    <w:name w:val="Body Text Indent 2"/>
    <w:basedOn w:val="Normal"/>
    <w:rsid w:val="005C2F28"/>
    <w:pPr>
      <w:tabs>
        <w:tab w:val="left" w:pos="1368"/>
      </w:tabs>
      <w:ind w:left="1710" w:hanging="1026"/>
    </w:pPr>
  </w:style>
  <w:style w:type="paragraph" w:styleId="BodyTextIndent3">
    <w:name w:val="Body Text Indent 3"/>
    <w:basedOn w:val="Normal"/>
    <w:rsid w:val="005C2F28"/>
    <w:pPr>
      <w:tabs>
        <w:tab w:val="left" w:pos="1368"/>
      </w:tabs>
      <w:ind w:left="2394" w:hanging="1026"/>
    </w:pPr>
  </w:style>
  <w:style w:type="paragraph" w:customStyle="1" w:styleId="style24">
    <w:name w:val="style24"/>
    <w:basedOn w:val="Normal"/>
    <w:rsid w:val="00852FA0"/>
    <w:pPr>
      <w:spacing w:before="100" w:beforeAutospacing="1" w:after="100" w:afterAutospacing="1"/>
    </w:pPr>
    <w:rPr>
      <w:color w:val="000000"/>
      <w:sz w:val="21"/>
      <w:szCs w:val="21"/>
    </w:rPr>
  </w:style>
  <w:style w:type="character" w:styleId="Strong">
    <w:name w:val="Strong"/>
    <w:basedOn w:val="DefaultParagraphFont"/>
    <w:qFormat/>
    <w:rsid w:val="00852FA0"/>
    <w:rPr>
      <w:b/>
      <w:bCs/>
    </w:rPr>
  </w:style>
  <w:style w:type="character" w:styleId="CommentReference">
    <w:name w:val="annotation reference"/>
    <w:basedOn w:val="DefaultParagraphFont"/>
    <w:semiHidden/>
    <w:rsid w:val="009F0699"/>
    <w:rPr>
      <w:sz w:val="16"/>
      <w:szCs w:val="16"/>
    </w:rPr>
  </w:style>
  <w:style w:type="paragraph" w:styleId="CommentText">
    <w:name w:val="annotation text"/>
    <w:basedOn w:val="Normal"/>
    <w:semiHidden/>
    <w:rsid w:val="009F0699"/>
    <w:rPr>
      <w:sz w:val="20"/>
    </w:rPr>
  </w:style>
  <w:style w:type="paragraph" w:styleId="CommentSubject">
    <w:name w:val="annotation subject"/>
    <w:basedOn w:val="CommentText"/>
    <w:next w:val="CommentText"/>
    <w:semiHidden/>
    <w:rsid w:val="009F0699"/>
    <w:rPr>
      <w:b/>
      <w:bCs/>
    </w:rPr>
  </w:style>
  <w:style w:type="paragraph" w:styleId="BalloonText">
    <w:name w:val="Balloon Text"/>
    <w:basedOn w:val="Normal"/>
    <w:semiHidden/>
    <w:rsid w:val="009F0699"/>
    <w:rPr>
      <w:rFonts w:ascii="Tahoma" w:hAnsi="Tahoma" w:cs="Tahoma"/>
      <w:sz w:val="16"/>
      <w:szCs w:val="16"/>
    </w:rPr>
  </w:style>
  <w:style w:type="character" w:styleId="Hyperlink">
    <w:name w:val="Hyperlink"/>
    <w:basedOn w:val="DefaultParagraphFont"/>
    <w:rsid w:val="007A29AC"/>
    <w:rPr>
      <w:color w:val="0000FF"/>
      <w:u w:val="single"/>
    </w:rPr>
  </w:style>
  <w:style w:type="paragraph" w:styleId="ListParagraph">
    <w:name w:val="List Paragraph"/>
    <w:basedOn w:val="Normal"/>
    <w:uiPriority w:val="34"/>
    <w:qFormat/>
    <w:rsid w:val="005F287F"/>
    <w:pPr>
      <w:ind w:left="720"/>
      <w:contextualSpacing/>
    </w:pPr>
  </w:style>
  <w:style w:type="character" w:customStyle="1" w:styleId="BodyTextIndentChar">
    <w:name w:val="Body Text Indent Char"/>
    <w:basedOn w:val="DefaultParagraphFont"/>
    <w:link w:val="BodyTextIndent"/>
    <w:rsid w:val="00B01E7A"/>
    <w:rPr>
      <w:sz w:val="22"/>
    </w:rPr>
  </w:style>
  <w:style w:type="character" w:customStyle="1" w:styleId="BodyText2Char">
    <w:name w:val="Body Text 2 Char"/>
    <w:basedOn w:val="DefaultParagraphFont"/>
    <w:link w:val="BodyText2"/>
    <w:rsid w:val="00B01E7A"/>
    <w:rPr>
      <w:i/>
      <w:iCs/>
      <w:sz w:val="22"/>
    </w:rPr>
  </w:style>
  <w:style w:type="character" w:customStyle="1" w:styleId="BodyTextChar">
    <w:name w:val="Body Text Char"/>
    <w:basedOn w:val="DefaultParagraphFont"/>
    <w:link w:val="BodyText"/>
    <w:rsid w:val="00B01E7A"/>
    <w:rPr>
      <w:sz w:val="22"/>
    </w:rPr>
  </w:style>
  <w:style w:type="character" w:customStyle="1" w:styleId="Heading1Char">
    <w:name w:val="Heading 1 Char"/>
    <w:basedOn w:val="DefaultParagraphFont"/>
    <w:link w:val="Heading1"/>
    <w:rsid w:val="00B01E7A"/>
    <w:rPr>
      <w:b/>
      <w:bCs/>
      <w:sz w:val="22"/>
    </w:rPr>
  </w:style>
  <w:style w:type="character" w:customStyle="1" w:styleId="HeaderChar">
    <w:name w:val="Header Char"/>
    <w:basedOn w:val="DefaultParagraphFont"/>
    <w:link w:val="Header"/>
    <w:rsid w:val="001E5D8D"/>
    <w:rPr>
      <w:sz w:val="22"/>
    </w:rPr>
  </w:style>
  <w:style w:type="character" w:styleId="UnresolvedMention">
    <w:name w:val="Unresolved Mention"/>
    <w:basedOn w:val="DefaultParagraphFont"/>
    <w:uiPriority w:val="99"/>
    <w:semiHidden/>
    <w:unhideWhenUsed/>
    <w:rsid w:val="000925A7"/>
    <w:rPr>
      <w:color w:val="605E5C"/>
      <w:shd w:val="clear" w:color="auto" w:fill="E1DFDD"/>
    </w:rPr>
  </w:style>
  <w:style w:type="paragraph" w:styleId="NormalWeb">
    <w:name w:val="Normal (Web)"/>
    <w:basedOn w:val="Normal"/>
    <w:uiPriority w:val="99"/>
    <w:semiHidden/>
    <w:unhideWhenUsed/>
    <w:rsid w:val="00966A3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10456">
      <w:bodyDiv w:val="1"/>
      <w:marLeft w:val="0"/>
      <w:marRight w:val="0"/>
      <w:marTop w:val="0"/>
      <w:marBottom w:val="0"/>
      <w:divBdr>
        <w:top w:val="none" w:sz="0" w:space="0" w:color="auto"/>
        <w:left w:val="none" w:sz="0" w:space="0" w:color="auto"/>
        <w:bottom w:val="none" w:sz="0" w:space="0" w:color="auto"/>
        <w:right w:val="none" w:sz="0" w:space="0" w:color="auto"/>
      </w:divBdr>
    </w:div>
    <w:div w:id="275409149">
      <w:bodyDiv w:val="1"/>
      <w:marLeft w:val="0"/>
      <w:marRight w:val="0"/>
      <w:marTop w:val="0"/>
      <w:marBottom w:val="0"/>
      <w:divBdr>
        <w:top w:val="none" w:sz="0" w:space="0" w:color="auto"/>
        <w:left w:val="none" w:sz="0" w:space="0" w:color="auto"/>
        <w:bottom w:val="none" w:sz="0" w:space="0" w:color="auto"/>
        <w:right w:val="none" w:sz="0" w:space="0" w:color="auto"/>
      </w:divBdr>
    </w:div>
    <w:div w:id="276108633">
      <w:bodyDiv w:val="1"/>
      <w:marLeft w:val="0"/>
      <w:marRight w:val="0"/>
      <w:marTop w:val="0"/>
      <w:marBottom w:val="0"/>
      <w:divBdr>
        <w:top w:val="none" w:sz="0" w:space="0" w:color="auto"/>
        <w:left w:val="none" w:sz="0" w:space="0" w:color="auto"/>
        <w:bottom w:val="none" w:sz="0" w:space="0" w:color="auto"/>
        <w:right w:val="none" w:sz="0" w:space="0" w:color="auto"/>
      </w:divBdr>
    </w:div>
    <w:div w:id="363483336">
      <w:bodyDiv w:val="1"/>
      <w:marLeft w:val="0"/>
      <w:marRight w:val="0"/>
      <w:marTop w:val="0"/>
      <w:marBottom w:val="0"/>
      <w:divBdr>
        <w:top w:val="none" w:sz="0" w:space="0" w:color="auto"/>
        <w:left w:val="none" w:sz="0" w:space="0" w:color="auto"/>
        <w:bottom w:val="none" w:sz="0" w:space="0" w:color="auto"/>
        <w:right w:val="none" w:sz="0" w:space="0" w:color="auto"/>
      </w:divBdr>
    </w:div>
    <w:div w:id="384329274">
      <w:bodyDiv w:val="1"/>
      <w:marLeft w:val="0"/>
      <w:marRight w:val="0"/>
      <w:marTop w:val="0"/>
      <w:marBottom w:val="0"/>
      <w:divBdr>
        <w:top w:val="none" w:sz="0" w:space="0" w:color="auto"/>
        <w:left w:val="none" w:sz="0" w:space="0" w:color="auto"/>
        <w:bottom w:val="none" w:sz="0" w:space="0" w:color="auto"/>
        <w:right w:val="none" w:sz="0" w:space="0" w:color="auto"/>
      </w:divBdr>
    </w:div>
    <w:div w:id="404840075">
      <w:bodyDiv w:val="1"/>
      <w:marLeft w:val="0"/>
      <w:marRight w:val="0"/>
      <w:marTop w:val="0"/>
      <w:marBottom w:val="0"/>
      <w:divBdr>
        <w:top w:val="none" w:sz="0" w:space="0" w:color="auto"/>
        <w:left w:val="none" w:sz="0" w:space="0" w:color="auto"/>
        <w:bottom w:val="none" w:sz="0" w:space="0" w:color="auto"/>
        <w:right w:val="none" w:sz="0" w:space="0" w:color="auto"/>
      </w:divBdr>
    </w:div>
    <w:div w:id="935478333">
      <w:bodyDiv w:val="1"/>
      <w:marLeft w:val="0"/>
      <w:marRight w:val="0"/>
      <w:marTop w:val="0"/>
      <w:marBottom w:val="0"/>
      <w:divBdr>
        <w:top w:val="none" w:sz="0" w:space="0" w:color="auto"/>
        <w:left w:val="none" w:sz="0" w:space="0" w:color="auto"/>
        <w:bottom w:val="none" w:sz="0" w:space="0" w:color="auto"/>
        <w:right w:val="none" w:sz="0" w:space="0" w:color="auto"/>
      </w:divBdr>
    </w:div>
    <w:div w:id="1015350625">
      <w:bodyDiv w:val="1"/>
      <w:marLeft w:val="0"/>
      <w:marRight w:val="0"/>
      <w:marTop w:val="0"/>
      <w:marBottom w:val="0"/>
      <w:divBdr>
        <w:top w:val="none" w:sz="0" w:space="0" w:color="auto"/>
        <w:left w:val="none" w:sz="0" w:space="0" w:color="auto"/>
        <w:bottom w:val="none" w:sz="0" w:space="0" w:color="auto"/>
        <w:right w:val="none" w:sz="0" w:space="0" w:color="auto"/>
      </w:divBdr>
    </w:div>
    <w:div w:id="1082993364">
      <w:bodyDiv w:val="1"/>
      <w:marLeft w:val="0"/>
      <w:marRight w:val="0"/>
      <w:marTop w:val="0"/>
      <w:marBottom w:val="0"/>
      <w:divBdr>
        <w:top w:val="none" w:sz="0" w:space="0" w:color="auto"/>
        <w:left w:val="none" w:sz="0" w:space="0" w:color="auto"/>
        <w:bottom w:val="none" w:sz="0" w:space="0" w:color="auto"/>
        <w:right w:val="none" w:sz="0" w:space="0" w:color="auto"/>
      </w:divBdr>
    </w:div>
    <w:div w:id="1140809945">
      <w:bodyDiv w:val="1"/>
      <w:marLeft w:val="0"/>
      <w:marRight w:val="0"/>
      <w:marTop w:val="0"/>
      <w:marBottom w:val="0"/>
      <w:divBdr>
        <w:top w:val="none" w:sz="0" w:space="0" w:color="auto"/>
        <w:left w:val="none" w:sz="0" w:space="0" w:color="auto"/>
        <w:bottom w:val="none" w:sz="0" w:space="0" w:color="auto"/>
        <w:right w:val="none" w:sz="0" w:space="0" w:color="auto"/>
      </w:divBdr>
    </w:div>
    <w:div w:id="1226794129">
      <w:bodyDiv w:val="1"/>
      <w:marLeft w:val="0"/>
      <w:marRight w:val="0"/>
      <w:marTop w:val="0"/>
      <w:marBottom w:val="0"/>
      <w:divBdr>
        <w:top w:val="none" w:sz="0" w:space="0" w:color="auto"/>
        <w:left w:val="none" w:sz="0" w:space="0" w:color="auto"/>
        <w:bottom w:val="none" w:sz="0" w:space="0" w:color="auto"/>
        <w:right w:val="none" w:sz="0" w:space="0" w:color="auto"/>
      </w:divBdr>
    </w:div>
    <w:div w:id="1516578986">
      <w:bodyDiv w:val="1"/>
      <w:marLeft w:val="0"/>
      <w:marRight w:val="0"/>
      <w:marTop w:val="0"/>
      <w:marBottom w:val="0"/>
      <w:divBdr>
        <w:top w:val="none" w:sz="0" w:space="0" w:color="auto"/>
        <w:left w:val="none" w:sz="0" w:space="0" w:color="auto"/>
        <w:bottom w:val="none" w:sz="0" w:space="0" w:color="auto"/>
        <w:right w:val="none" w:sz="0" w:space="0" w:color="auto"/>
      </w:divBdr>
    </w:div>
    <w:div w:id="1760439657">
      <w:bodyDiv w:val="1"/>
      <w:marLeft w:val="0"/>
      <w:marRight w:val="0"/>
      <w:marTop w:val="0"/>
      <w:marBottom w:val="0"/>
      <w:divBdr>
        <w:top w:val="none" w:sz="0" w:space="0" w:color="auto"/>
        <w:left w:val="none" w:sz="0" w:space="0" w:color="auto"/>
        <w:bottom w:val="none" w:sz="0" w:space="0" w:color="auto"/>
        <w:right w:val="none" w:sz="0" w:space="0" w:color="auto"/>
      </w:divBdr>
    </w:div>
    <w:div w:id="21010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cbride@mendhamnj.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667F3-0CB6-465B-8248-664E318D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TO HISTORIC RESTORATION</vt:lpstr>
    </vt:vector>
  </TitlesOfParts>
  <Company>Herbert J. Githens</Company>
  <LinksUpToDate>false</LinksUpToDate>
  <CharactersWithSpaces>2085</CharactersWithSpaces>
  <SharedDoc>false</SharedDoc>
  <HLinks>
    <vt:vector size="6" baseType="variant">
      <vt:variant>
        <vt:i4>3735575</vt:i4>
      </vt:variant>
      <vt:variant>
        <vt:i4>0</vt:i4>
      </vt:variant>
      <vt:variant>
        <vt:i4>0</vt:i4>
      </vt:variant>
      <vt:variant>
        <vt:i4>5</vt:i4>
      </vt:variant>
      <vt:variant>
        <vt:lpwstr>mailto:cstachnick@mtolivetwp.org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HISTORIC RESTORATION</dc:title>
  <dc:subject/>
  <dc:creator>Margaret M. Hickey</dc:creator>
  <cp:keywords/>
  <cp:lastModifiedBy>Lauren McBride</cp:lastModifiedBy>
  <cp:revision>4</cp:revision>
  <cp:lastPrinted>2022-03-10T20:23:00Z</cp:lastPrinted>
  <dcterms:created xsi:type="dcterms:W3CDTF">2024-07-18T16:14:00Z</dcterms:created>
  <dcterms:modified xsi:type="dcterms:W3CDTF">2024-07-25T14:43:00Z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4e510af34891732ff4c2091c8b17cee0c0bd7dd0484ac8803b6505b723b27083</vt:lpwstr>
  </property>
</Properties>
</file>